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12_1283819823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>Zé Gotinha participa do “Dia D” da Multivacinação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Todas as Unidades Básicas de Saúde (UBSs) funcionarão neste sábado (24), das 8h às 17h, para o “Dia D” da Campanha Nacional de Multivacinação. E para incentivar a participação das crianças a tomar a vacina, dois bonecos do personagem Zé Gotinha percorrerão as unidades durante o dia.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ação é promovida pelo Ministério da Saúde em parceria com a Secretaria da Saúde de Sorocaba (SES), por meio da Divisão de Vigilância Epidemiológica (DVE).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objetivo da campanha é garantir a proteção contra as doenças imunoprev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eníveis com as vacinas que fazem parte do Calendário Nacional de Vacinação. Neste sábado serão verificadas as cadernetas de vacinação do público-alvo, menores de 5 anos de idade (4 anos, 11 meses e 29 dias) e às crianças e adolescentes de 9 a 15 anos incompletos, a fim de identificar os atrasos vacinais.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As vacinas que fazem parte do Calendário de Vacinação e serão aplicadas conforme o Calendário de Nacional de Vacinação: BCG (tuberculose), Poliomielite, Pentavalente (Difteria, Tétano, Coqueluche, Hepatite B e Haemophilus Influenzae tipo b), Rotavírus, Pneumocócica 10, Meningocócica C, Febre Amarela, Hepatite A, Varicela, SCR (Sarampo, Caxumba e Rubéola), HPV (meninas), DT (Difteria e Tétano) para o público de 9 a menores de 15 anos (Difteria e Tétano).</w:t>
            </w:r>
          </w:p>
          <w:p>
            <w:pPr>
              <w:pStyle w:val="Normal"/>
              <w:spacing w:before="0" w:after="200"/>
              <w:ind w:firstLine="708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sz w:val="24"/>
                <w:szCs w:val="24"/>
              </w:rPr>
              <w:t xml:space="preserve">A campanha começou na última segunda-feira (19) e prossegue até o dia 30 de setembro em todas as Unidades Básicas de Saúde (UBSs). Nos três primeiros dias 3.277 crianças e adolescentes compareceram à Unidade Básica de Saúde (UBS) para verificação da carteira de vacinação. Desse público, 1.719 recebeu alguma vacina.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LibreOffice/5.1.4.2$Windows_x86 LibreOffice_project/f99d75f39f1c57ebdd7ffc5f42867c12031db97a</Application>
  <Pages>1</Pages>
  <Words>295</Words>
  <Characters>1643</Characters>
  <CharactersWithSpaces>1932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2016-09-23T12:21:49Z</dcterms:modified>
  <cp:revision>99</cp:revision>
  <dc:subject/>
  <dc:title/>
</cp:coreProperties>
</file>