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470"/>
        <w:gridCol w:w="8674"/>
      </w:tblGrid>
      <w:tr>
        <w:trPr>
          <w:trHeight w:val="360" w:hRule="atLeast"/>
        </w:trPr>
        <w:tc>
          <w:tcPr>
            <w:tcW w:w="1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Start w:id="0" w:name="__DdeLink__190_1923037686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Profissionais da saúde recebem atualização de 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Start w:id="1" w:name="__DdeLink__190_1923037686"/>
            <w:bookmarkEnd w:id="1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protocolo sobre pré-natal</w:t>
            </w:r>
          </w:p>
        </w:tc>
      </w:tr>
      <w:tr>
        <w:trPr>
          <w:trHeight w:val="81" w:hRule="atLeast"/>
        </w:trPr>
        <w:tc>
          <w:tcPr>
            <w:tcW w:w="1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jc w:val="center"/>
              <w:rPr>
                <w:rFonts w:ascii="Verdana" w:hAnsi="Verdana"/>
                <w:b/>
                <w:b/>
                <w:sz w:val="28"/>
              </w:rPr>
            </w:pPr>
            <w:r>
              <w:rPr/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</w:rPr>
              <w:t xml:space="preserve">A Secretaria da Saúde (SES) promoveu na tarde desta segunda-feira (26), no auditório do Gpaci, o quinto encontro para atualização do </w:t>
            </w:r>
            <w:r>
              <w:rPr>
                <w:rFonts w:ascii="Verdana" w:hAnsi="Verdana"/>
                <w:sz w:val="24"/>
                <w:szCs w:val="24"/>
              </w:rPr>
              <w:t xml:space="preserve">Protocolo de Atenção Integral à Saúde da Mulher, módulo pré-natal. 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A ação é direcionada aos médicos ginecologistas e generalistas, além de enfermeiros. O encontro contou com a palestra do médico ginecologista, Jefferson Delfino, que falou sobre as patologias de alto risco. Na oportunidade ele tirou dívidas dos demais profissionais a respeito do atendimento a ser oferecido as pacientes em questão. 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A segunda palestra desta tarde teve a participação do também médico, o generalista Edson Luiz de Campos Júnior, que abordou o tema “Sífilis na gestação”. 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Para encerrar o encontro desta tarde, a nutricionista Marina Borelli, falou sobre “Aspectos nutricionais na gestação”. A proposta é oferecer alimentação saudável e correta a todas as futuras “mamães”, que fazem o acompanhamento de pré-natal na Rede Municipal de Saúde</w:t>
            </w:r>
          </w:p>
          <w:p>
            <w:pPr>
              <w:pStyle w:val="Normal"/>
              <w:spacing w:before="0" w:after="200"/>
              <w:jc w:val="both"/>
              <w:rPr/>
            </w:pPr>
            <w:r>
              <w:rPr>
                <w:rFonts w:ascii="Verdana" w:hAnsi="Verdana"/>
                <w:i w:val="false"/>
                <w:iCs w:val="false"/>
                <w:sz w:val="24"/>
                <w:szCs w:val="24"/>
              </w:rPr>
              <w:t>O próximo e último encontro acontece no dia 5 de outubro, para outro grupo de profissionais.</w:t>
            </w:r>
          </w:p>
        </w:tc>
      </w:tr>
      <w:tr>
        <w:trPr>
          <w:trHeight w:val="81" w:hRule="atLeast"/>
        </w:trPr>
        <w:tc>
          <w:tcPr>
            <w:tcW w:w="1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 xml:space="preserve">Jornalista </w:t>
            </w:r>
          </w:p>
        </w:tc>
        <w:tc>
          <w:tcPr>
            <w:tcW w:w="8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areis@sorocaba.sp.gov.br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(15) 3238.2492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Application>LibreOffice/5.1.4.2$Windows_x86 LibreOffice_project/f99d75f39f1c57ebdd7ffc5f42867c12031db97a</Application>
  <Pages>1</Pages>
  <Words>204</Words>
  <Characters>1210</Characters>
  <CharactersWithSpaces>1409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2016-09-26T15:30:51Z</dcterms:modified>
  <cp:revision>96</cp:revision>
  <dc:subject/>
  <dc:title/>
</cp:coreProperties>
</file>