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57"/>
              <w:jc w:val="center"/>
              <w:rPr/>
            </w:pPr>
            <w:bookmarkStart w:id="0" w:name="__DdeLink__218_1348427986"/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Atletas do vôlei de praia treinam no CE Pitico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/>
                <w:b/>
                <w:b/>
                <w:bCs/>
                <w:sz w:val="28"/>
                <w:szCs w:val="28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Os atletas Tiago Castilho e Mirian Volkweis, que representam Sorocaba em competições de vôlei de praia, fizeram um treinamento na manhã desta sexta-feira (30) no Centro Esportivo “Dr. Pitico” visando aos grandes desafios que terão no mês de outubro.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No dia 11, Tiago enfrenta atletas de todo o país pela segunda etapa da temporada 2016-2017 do Campeonato Brasileiro. O evento, de três dias, será realizado em Brasília/DF. Sem descansar, Tiago viaja para Peruíbe/SP com a atleta Mirian, onde os dois participarão da quarta fase do Campeonato Paulista, jogando contra os melhores atletas do Estado de São Paulo.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Durante os treinos no centro esportivo, os saques e cortadas de ambos jogadores serviam de inspiração para as crianças e adolescentes que praticavam a modalidade no local. Alguns dos jovens já fazem parte do projeto social que a equipe de vôlei de praia mantém no local.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 w:val="false"/>
                <w:bCs w:val="false"/>
                <w:sz w:val="24"/>
                <w:szCs w:val="24"/>
              </w:rPr>
              <w:tab/>
              <w:t>O Centro Esportivo “Dr. Pitico”, na Vila Angélica, é equipado com duas quadras de vôlei de praia, podendo ser utilizadas de acordo com a disponibilidade.</w:t>
            </w:r>
          </w:p>
          <w:p>
            <w:pPr>
              <w:pStyle w:val="Normal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4"/>
                <w:szCs w:val="24"/>
              </w:rPr>
              <w:tab/>
              <w:t>Para participar do projeto social de vôlei de praia no Centro Esportivo “Dr. Pitico”, crianças e adolescentes - acompanhados de responsáveis - devem procurar a administração da unidade às terças e quintas-feiras, das 8h30 às 10h30 ou 14h30 às 16h30.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Application>LibreOffice/5.1.4.2$Windows_x86 LibreOffice_project/f99d75f39f1c57ebdd7ffc5f42867c12031db97a</Application>
  <Pages>1</Pages>
  <Words>249</Words>
  <Characters>1377</Characters>
  <CharactersWithSpaces>1621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2016-09-30T14:37:23Z</dcterms:modified>
  <cp:revision>97</cp:revision>
  <dc:subject/>
  <dc:title/>
</cp:coreProperties>
</file>