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.09.16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bookmarkStart w:id="0" w:name="__DdeLink__467_1072280016"/>
            <w:r>
              <w:rPr>
                <w:rFonts w:ascii="Verdana" w:hAnsi="Verdana"/>
                <w:b/>
                <w:bCs/>
                <w:sz w:val="28"/>
                <w:szCs w:val="28"/>
              </w:rPr>
              <w:t>Arena Sorocaba está apta a</w:t>
              <w:br/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8"/>
                <w:szCs w:val="28"/>
                <w:highlight w:val="white"/>
                <w:u w:val="none"/>
              </w:rPr>
              <w:t>receber competições oficiais</w:t>
            </w:r>
            <w:bookmarkStart w:id="1" w:name="__DdeLink__66_213781643"/>
            <w:bookmarkEnd w:id="0"/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End w:id="1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jc w:val="both"/>
              <w:rPr/>
            </w:pPr>
            <w:r>
              <w:rPr>
                <w:rFonts w:ascii="Verdana" w:hAnsi="Verdana"/>
                <w:sz w:val="24"/>
              </w:rPr>
              <w:tab/>
              <w:t xml:space="preserve">A Arena Sorocaba, nova casa do Magnus Futsal, recebeu a liberação dos órgãos competentes e está apta a receber partidas de competições oficiais. O próprio esportivo municipal, que </w:t>
            </w:r>
            <w:r>
              <w:rPr>
                <w:rFonts w:ascii="Verdana" w:hAnsi="Verdana"/>
                <w:sz w:val="24"/>
              </w:rPr>
              <w:t>foi</w:t>
            </w:r>
            <w:r>
              <w:rPr>
                <w:rFonts w:ascii="Verdana" w:hAnsi="Verdana"/>
                <w:sz w:val="24"/>
              </w:rPr>
              <w:t xml:space="preserve"> inaugurado nesta sexta-feira (30), já receberá no próximo dia 8 de outubro a partida contra Jaraguá, a partir das 13h, em jogo válido pelas oitavas de final da Liga Nacional.</w:t>
            </w:r>
          </w:p>
          <w:p>
            <w:pPr>
              <w:pStyle w:val="Corpodotexto"/>
              <w:spacing w:lineRule="auto" w:line="288" w:before="0" w:after="57"/>
              <w:jc w:val="both"/>
              <w:rPr/>
            </w:pPr>
            <w:r>
              <w:rPr>
                <w:rFonts w:ascii="Verdana" w:hAnsi="Verdana"/>
              </w:rPr>
              <w:tab/>
              <w:t>Os ingressos para a partida inaugural contam com uma novidade neste ano. Agora, os fãs encontrarão bilhetes para venda on-line, disponíveis a partir deste sábado (1º), no site oficial do time (</w:t>
            </w:r>
            <w:hyperlink r:id="rId2">
              <w:r>
                <w:rPr>
                  <w:rStyle w:val="LinkdaInternet"/>
                  <w:rFonts w:ascii="Verdana" w:hAnsi="Verdana"/>
                </w:rPr>
                <w:t>www.magnusfutsal.com.br</w:t>
              </w:r>
            </w:hyperlink>
            <w:r>
              <w:rPr>
                <w:rFonts w:ascii="Verdana" w:hAnsi="Verdana"/>
              </w:rPr>
              <w:t>). As entradas também estarão à venda nas bilheterias da Arena Sorocaba a partir do dia 3 de outubro e seguem à disposição até a hora do confronto.</w:t>
            </w:r>
          </w:p>
          <w:p>
            <w:pPr>
              <w:pStyle w:val="Corpodotexto"/>
              <w:spacing w:lineRule="auto" w:line="288" w:before="0" w:after="57"/>
              <w:jc w:val="both"/>
              <w:rPr>
                <w:rFonts w:ascii="Verdana" w:hAnsi="Verdana"/>
              </w:rPr>
            </w:pPr>
            <w:r>
              <w:rPr/>
            </w:r>
          </w:p>
          <w:p>
            <w:pPr>
              <w:pStyle w:val="Corpodotexto"/>
              <w:spacing w:lineRule="auto" w:line="288" w:before="0" w:after="57"/>
              <w:jc w:val="both"/>
              <w:rPr/>
            </w:pPr>
            <w:r>
              <w:rPr>
                <w:rFonts w:ascii="Verdana" w:hAnsi="Verdana"/>
                <w:sz w:val="24"/>
                <w:szCs w:val="24"/>
              </w:rPr>
              <w:tab/>
            </w:r>
            <w:r>
              <w:rPr>
                <w:rFonts w:ascii="Verdana" w:hAnsi="Verdana"/>
                <w:sz w:val="24"/>
                <w:szCs w:val="24"/>
              </w:rPr>
              <w:t>De acordo com o Fellipe Drommond, presidente do time, a equipe está muito feliz</w:t>
            </w:r>
            <w:r>
              <w:rPr>
                <w:rFonts w:ascii="Verdana" w:hAnsi="Verdana"/>
                <w:sz w:val="24"/>
                <w:szCs w:val="24"/>
              </w:rPr>
              <w:t xml:space="preserve"> em retribuir o carinho do sorocabano. </w:t>
            </w:r>
            <w:r>
              <w:rPr>
                <w:rFonts w:ascii="Verdana" w:hAnsi="Verdana"/>
                <w:sz w:val="24"/>
                <w:szCs w:val="24"/>
              </w:rPr>
              <w:t xml:space="preserve">Ele disse que a </w:t>
            </w:r>
            <w:r>
              <w:rPr>
                <w:rFonts w:ascii="Verdana" w:hAnsi="Verdana"/>
                <w:sz w:val="24"/>
                <w:szCs w:val="24"/>
              </w:rPr>
              <w:t xml:space="preserve"> Arena será um marco para a consagração do projeto e a partir de agora </w:t>
            </w:r>
            <w:r>
              <w:rPr>
                <w:rFonts w:ascii="Verdana" w:hAnsi="Verdana"/>
                <w:sz w:val="24"/>
                <w:szCs w:val="24"/>
              </w:rPr>
              <w:t>se inicia</w:t>
            </w:r>
            <w:r>
              <w:rPr>
                <w:rFonts w:ascii="Verdana" w:hAnsi="Verdana"/>
                <w:sz w:val="24"/>
                <w:szCs w:val="24"/>
              </w:rPr>
              <w:t xml:space="preserve"> um grande planejamento para que a população tenha orgulho e prazer em acompanhar todos os jogos da equipe em Sorocaba.</w:t>
            </w:r>
          </w:p>
          <w:p>
            <w:pPr>
              <w:pStyle w:val="Normal"/>
              <w:spacing w:lineRule="auto" w:line="276" w:before="0" w:after="200"/>
              <w:jc w:val="both"/>
              <w:rPr/>
            </w:pPr>
            <w:r>
              <w:rPr>
                <w:rFonts w:cs="Arial" w:ascii="Verdana" w:hAnsi="Verdana"/>
                <w:color w:val="000000"/>
                <w:sz w:val="24"/>
                <w:szCs w:val="24"/>
              </w:rPr>
              <w:tab/>
              <w:t xml:space="preserve">A Arena Sorocaba </w:t>
            </w:r>
            <w:r>
              <w:rPr>
                <w:rFonts w:cs="Arial" w:ascii="Verdana" w:hAnsi="Verdana"/>
                <w:color w:val="000000"/>
                <w:sz w:val="24"/>
                <w:szCs w:val="24"/>
              </w:rPr>
              <w:t>fica à</w:t>
            </w:r>
            <w:r>
              <w:rPr>
                <w:rFonts w:cs="Arial" w:ascii="Verdana" w:hAnsi="Verdana"/>
                <w:color w:val="000000"/>
                <w:sz w:val="24"/>
                <w:szCs w:val="24"/>
              </w:rPr>
              <w:t>s margens da Rodovia Raposo Tavares, km 106, no bairro Parque Reserva Fazenda Imperial.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Roberto Menna 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trmenna</w:t>
            </w:r>
            <w:hyperlink r:id="rId3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Telefone: 3238-2294</w:t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  <w:tr>
        <w:trPr>
          <w:trHeight w:val="81" w:hRule="atLeast"/>
        </w:trPr>
        <w:tc>
          <w:tcPr>
            <w:tcW w:w="1238" w:type="dxa"/>
            <w:tcBorders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8906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Ttulododocumento">
    <w:name w:val="Título do documento"/>
    <w:basedOn w:val="Ttulo"/>
    <w:pPr/>
    <w:rPr/>
  </w:style>
  <w:style w:type="paragraph" w:styleId="Corpodotexto">
    <w:name w:val="Corpo do texto"/>
    <w:basedOn w:val="Normal"/>
    <w:qFormat/>
    <w:pPr>
      <w:spacing w:lineRule="auto" w:line="288" w:before="0" w:after="140"/>
    </w:pPr>
    <w:rPr/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magnusfutsal.com.br/" TargetMode="External"/><Relationship Id="rId3" Type="http://schemas.openxmlformats.org/officeDocument/2006/relationships/hyperlink" Target="mailto:macampos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Application>LibreOffice/5.0.0.5$Windows_x86 LibreOffice_project/1b1a90865e348b492231e1c451437d7a15bb262b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2016-09-30T11:25:37Z</dcterms:modified>
  <cp:revision>97</cp:revision>
</cp:coreProperties>
</file>