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09_213781643"/>
            <w:r>
              <w:rPr>
                <w:rFonts w:ascii="Verdana" w:hAnsi="Verdana"/>
                <w:b/>
                <w:sz w:val="24"/>
                <w:szCs w:val="24"/>
              </w:rPr>
              <w:t xml:space="preserve">Sustentabilidade no ambiente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de trabalho será tema de palestra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ab/>
              <w:t xml:space="preserve">A convite da Superintendência de Controle de Endemias (Sucen), a Prefeitura de Sorocaba, por meio da Secretaria do Meio Ambiente (Sema), vai promover nesta sexta-feira (dia 30), das 8h30 às 10h, a palestra “Sustentabilidade no Ambiente de Trabalho”, no auditório do Departamento Regional da Saúde (DRS) de Sorocaba.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atividade integra a programação da Semana Interna de Prevenção a Acidentes do Trabalho – Sipat 2016, realizada pelo órgão estadual, que acontece nesta quinta e sexta-feira (dias 29 e 30). O objetivo do evento é abordar temas importantes relacionados com a saúde e segurança do trabalhador.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programação ainda conta com palestras sobre Doenças Sexualmente Transmissíveis (DSTs), atividades físicas e teste de Índice de Massa Corporal (IMC) e primeiros socorros.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Na ocasião, a equipe da Secretaria do Meio Ambiente vai apresentar o Programa Agenda Ambiental na Administração Pública (A3P Sorocaba), voltado ao servidor público com o objetivo de incorporar critérios de gestão socioambiental nas atividades públicas. A ideia é abordar assuntos ligados à sustentabilidade no ambiente de trabalho, como a redução do consumo de energia elétrica, de água, de copos descartáveis e de papéis.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r>
              <w:rPr>
                <w:rFonts w:ascii="Verdana" w:hAnsi="Verdana"/>
                <w:sz w:val="24"/>
                <w:szCs w:val="24"/>
              </w:rPr>
              <w:t xml:space="preserve">Secretaria do Meio Ambiente também vai falar sobre a programação da Semana do Lixo Zero 2016, que visou promover o conceito Lixo Zero, criando alternativas de gestão sobre os resíduos que são gerados.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>O DRS está localizado na Avenida Comendador Pereira Inácio, 105, no Vergueiro.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1</Pages>
  <Words>270</Words>
  <Characters>1578</Characters>
  <CharactersWithSpaces>1845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2016-09-29T16:14:10Z</dcterms:modified>
  <cp:revision>95</cp:revision>
  <dc:subject/>
  <dc:title/>
</cp:coreProperties>
</file>