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102_2003226542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Grupo se re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ú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n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e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 em Salto para observar aves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Neste sábado (dia 10), a partir das 7h, o Clube de Observadores de Aves de Sorocaba (Coaves) realiza encontro 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para atividade prática. Desta vez, os integrantes vão observar aves no Parque do Lago, no município de Salto. O evento é gratuito e aberto ao público.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Promovido pela Prefeitura de Sorocaba, por meio da Área de Educação Ambiental da Secretaria do Meio Ambiente (Sema), o Coaves tem por objetivo reunir pessoas com interesses comuns em aves, que gostem de procurá-las, observá-las e fotografá-las na natureza. Além disso, o grupo busca conhecer as características de cada espécie e sua importância para o equilíbrio ambiental.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No Clube, os interessados têm a oportunidade de participar de um lazer educativo e em contato com a natureza, contribuindo para a melhoria da qualidade do ambiente e, consequentemente, da vida de toda a população, fomentando a observação de aves nas áreas verdes urbanas de Sorocaba e de outros municípios da região.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Os interessados podem levar binóculos e máquinas fotográficas. Mais informações sobre o Coaves, pelo e-mail coaves.sorocaba@hotmail.com ou na página do clube na rede social Facebook.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  <w:t>O Parque do Lago está localizado na Rua Padre Bento, 995, às margens do Rio Tietê, com entrada próxima ao entroncamento da Rodovia do Açúcar com a Rodovia Santos Dumont.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Telefone: (15) 3238.2491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LibreOffice/5.1.4.2$Windows_x86 LibreOffice_project/f99d75f39f1c57ebdd7ffc5f42867c12031db97a</Application>
  <Pages>1</Pages>
  <Words>250</Words>
  <Characters>1399</Characters>
  <CharactersWithSpaces>1645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2016-09-06T12:56:57Z</dcterms:modified>
  <cp:revision>89</cp:revision>
  <dc:subject/>
  <dc:title/>
</cp:coreProperties>
</file>