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28</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bookmarkStart w:id="0" w:name="__DdeLink__103_1628883285"/>
            <w:r>
              <w:rPr>
                <w:rStyle w:val="LinkdaInternet"/>
                <w:rFonts w:eastAsia="Arial" w:cs="Arial" w:ascii="Verdana" w:hAnsi="Verdana"/>
                <w:b/>
                <w:bCs/>
                <w:color w:val="000000"/>
                <w:spacing w:val="0"/>
                <w:sz w:val="24"/>
                <w:szCs w:val="24"/>
                <w:highlight w:val="white"/>
                <w:u w:val="none"/>
              </w:rPr>
              <w:t xml:space="preserve">Professores do Tempo Integral recebem formação sobre robótica </w:t>
            </w:r>
            <w:bookmarkEnd w:id="0"/>
            <w:r>
              <w:rPr>
                <w:rStyle w:val="LinkdaInternet"/>
                <w:rFonts w:eastAsia="Arial" w:cs="Arial" w:ascii="Verdana" w:hAnsi="Verdana"/>
                <w:b/>
                <w:bCs/>
                <w:color w:val="000000"/>
                <w:spacing w:val="0"/>
                <w:sz w:val="24"/>
                <w:szCs w:val="24"/>
                <w:highlight w:val="white"/>
                <w:u w:val="non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ind w:firstLine="708"/>
              <w:jc w:val="center"/>
              <w:rPr>
                <w:rFonts w:ascii="Verdana" w:hAnsi="Verdana"/>
                <w:b/>
                <w:b/>
                <w:sz w:val="28"/>
              </w:rPr>
            </w:pPr>
            <w:r>
              <w:rPr/>
            </w:r>
          </w:p>
          <w:p>
            <w:pPr>
              <w:pStyle w:val="Normal"/>
              <w:ind w:firstLine="708"/>
              <w:jc w:val="both"/>
              <w:rPr/>
            </w:pPr>
            <w:r>
              <w:rPr>
                <w:rFonts w:ascii="Verdana" w:hAnsi="Verdana"/>
                <w:sz w:val="24"/>
              </w:rPr>
              <w:t xml:space="preserve">Os professores dos 4º e 5º anos da Escola de Ensino Fundamental em Tempo Integral participaram, nesta quarta-feira (28), da segunda formação promovida pela Secretaria da Educação (Sedu). Em encontro realizado na Oficina do Saber da Escola Municipal “Hélio Rosa Baldi”, no Jardim São Guilherme, eles receberam a palestra com o tema robótica, com o professor da Unesp Antonio Cesar Germano Martins. </w:t>
            </w:r>
          </w:p>
          <w:p>
            <w:pPr>
              <w:pStyle w:val="Normal"/>
              <w:jc w:val="both"/>
              <w:rPr/>
            </w:pPr>
            <w:r>
              <w:rPr>
                <w:rFonts w:ascii="Verdana" w:hAnsi="Verdana"/>
                <w:sz w:val="24"/>
              </w:rPr>
              <w:tab/>
              <w:t>A formação contou com a participação de todos os professores e abordou de forma específica o eixo estruturante Pensamento Científico e foram divididos em dois grupos, sendo para robótica e outro para meio ambiente, realizado no Jardim Botânico.</w:t>
            </w:r>
          </w:p>
          <w:p>
            <w:pPr>
              <w:pStyle w:val="Normal"/>
              <w:jc w:val="both"/>
              <w:rPr/>
            </w:pPr>
            <w:r>
              <w:rPr>
                <w:rFonts w:ascii="Verdana" w:hAnsi="Verdana"/>
                <w:sz w:val="24"/>
              </w:rPr>
              <w:tab/>
              <w:t>O professor da Unesp falou sobre os conceitos e tipos de robôs utilizados como utensílios domésticos. Outro ponto abordado foi sobre os as linguagens trabalhadas em programação. Ao final de cada formação os professores participaram de uma atividade prática para que possam aplicar futuramente em sala de aula.</w:t>
            </w:r>
          </w:p>
          <w:p>
            <w:pPr>
              <w:pStyle w:val="Normal"/>
              <w:spacing w:before="0" w:after="200"/>
              <w:ind w:firstLine="708"/>
              <w:jc w:val="both"/>
              <w:rPr/>
            </w:pPr>
            <w:r>
              <w:rPr>
                <w:rFonts w:ascii="Verdana" w:hAnsi="Verdana"/>
                <w:sz w:val="24"/>
              </w:rPr>
              <w:t>Atualmente o programa de Ensino Integral oferece aos alunos situações de ensino e aprendizagem divididas em outros cinco eixos estruturantes: Acompanhamento Pedagógico, Experiências Literárias, Alfabetização Matemática, Fruição Estética e Desenvolvimento Pessoal e Social. Todos os eixos estruturantes são desenvolvidos em consonância com o Projeto Político Pedagógico da escola por profissionais da área de educação.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André Reis – </w:t>
            </w:r>
            <w:hyperlink r:id="rId2">
              <w:r>
                <w:rPr>
                  <w:rStyle w:val="LinkdaInternet"/>
                  <w:rFonts w:ascii="Verdana" w:hAnsi="Verdana"/>
                  <w:b/>
                  <w:sz w:val="20"/>
                  <w:szCs w:val="20"/>
                </w:rPr>
                <w:t>areis@sorocaba.sp.gov.br</w:t>
              </w:r>
            </w:hyperlink>
          </w:p>
          <w:p>
            <w:pPr>
              <w:pStyle w:val="Normal"/>
              <w:spacing w:lineRule="auto" w:line="240" w:before="0" w:after="0"/>
              <w:jc w:val="both"/>
              <w:rPr>
                <w:rFonts w:ascii="Verdana" w:hAnsi="Verdana" w:cs="Verdana"/>
                <w:b/>
                <w:b/>
                <w:sz w:val="20"/>
                <w:szCs w:val="20"/>
              </w:rPr>
            </w:pPr>
            <w:r>
              <w:rPr>
                <w:rFonts w:cs="Verdana" w:ascii="Verdana" w:hAnsi="Verdana"/>
                <w:b/>
                <w:sz w:val="20"/>
                <w:szCs w:val="20"/>
              </w:rPr>
              <w:t>Telefone: (15) 3238.2492</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ei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TotalTime>
  <Application>LibreOffice/5.1.4.2$Windows_x86 LibreOffice_project/f99d75f39f1c57ebdd7ffc5f42867c12031db97a</Application>
  <Pages>1</Pages>
  <Words>243</Words>
  <Characters>1483</Characters>
  <CharactersWithSpaces>1722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2016-09-28T13:43:43Z</dcterms:modified>
  <cp:revision>94</cp:revision>
  <dc:subject/>
  <dc:title/>
</cp:coreProperties>
</file>