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212_574275008"/>
            <w:r>
              <w:rPr>
                <w:rFonts w:ascii="Verdana" w:hAnsi="Verdana"/>
                <w:b/>
                <w:sz w:val="24"/>
                <w:szCs w:val="24"/>
              </w:rPr>
              <w:t>Rodrigo Ferreira e Grupo Sié fazem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val="pt-BR"/>
              </w:rPr>
              <w:t>shows gratuitos neste fim de semana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Prefeitura de Sorocaba, por meio da Secretaria da Cultura (Secult), realiza neste sábado e domingo (dias 17 e 18) mais uma edição do Projeto “Viva a Cultura”. No sábado, às 10h30, o músico Rodrigo Ferreira fará um show na Praça Coronel Fernando Prestes, no Centro. Já no domingo, às 16h, o público poderá conferir a apresentação do Grupo Sié no Parque das Águas, no Jardim Abaeté.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Western"/>
              <w:spacing w:lineRule="auto" w:line="240" w:beforeAutospacing="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Rodrigo Ferreira apresentará o repertório do CD Renascendo, resultado da exteriorização das raízes interioranas do artista somadas à contemporaneidade dos seus arranjos jazzísticos.</w:t>
            </w:r>
          </w:p>
          <w:p>
            <w:pPr>
              <w:pStyle w:val="Western"/>
              <w:spacing w:lineRule="auto" w:line="240" w:beforeAutospacing="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Western"/>
              <w:spacing w:lineRule="auto" w:line="240" w:beforeAutospacing="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 show traz para o palco a influência na música regional brasileira, como o baião, samba, choro, maracatu, côco, jongo, maxixe, através da pesquisa de anos do compositor, misturando com a música contemporânea. Além de composições autorais de Rodrigo Ferreira, o público vai ouvir ainda arranjos inusitados para músicas populares, como “Samba Lelê”, “Corra e Olha o Céu” e “Qui nem Jiló”.</w:t>
            </w:r>
          </w:p>
          <w:p>
            <w:pPr>
              <w:pStyle w:val="Western"/>
              <w:spacing w:lineRule="auto" w:line="240" w:beforeAutospacing="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Western"/>
              <w:shd w:fill="FFFFFF" w:val="clear"/>
              <w:spacing w:lineRule="auto" w:line="240" w:beforeAutospacing="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cs="Arial" w:ascii="Verdana" w:hAnsi="Verdana"/>
                <w:sz w:val="24"/>
                <w:szCs w:val="24"/>
              </w:rPr>
              <w:t xml:space="preserve">Já o Grupo Sié apresenta ao público uma sonoridade que mescla a tradição cultural do forró com elementos mais modernos da música brasileira e do jazz. No repertório terá músicas de Luiz Gonzaga, Dominguinhos, Jackson do Pandeiro, Hermeto Pascoal, entre outros. </w:t>
            </w:r>
          </w:p>
          <w:p>
            <w:pPr>
              <w:pStyle w:val="Western"/>
              <w:shd w:fill="FFFFFF" w:val="clear"/>
              <w:spacing w:lineRule="auto" w:line="240" w:beforeAutospacing="0" w:before="0" w:after="0"/>
              <w:ind w:firstLine="708"/>
              <w:jc w:val="both"/>
              <w:rPr>
                <w:rFonts w:cs="Arial"/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  <w:p>
            <w:pPr>
              <w:pStyle w:val="Western"/>
              <w:shd w:fill="FFFFFF" w:val="clear"/>
              <w:spacing w:lineRule="auto" w:line="240" w:beforeAutospacing="0" w:before="0" w:after="0"/>
              <w:ind w:firstLine="708"/>
              <w:jc w:val="both"/>
              <w:rPr>
                <w:rFonts w:ascii="Verdana" w:hAnsi="Verdana"/>
                <w:sz w:val="24"/>
              </w:rPr>
            </w:pPr>
            <w:r>
              <w:rPr>
                <w:rFonts w:cs="Arial" w:ascii="Verdana" w:hAnsi="Verdana"/>
                <w:sz w:val="24"/>
                <w:szCs w:val="24"/>
              </w:rPr>
              <w:t xml:space="preserve">A banda é formada por Danielle Domingos (voz), Beto Corrêa (acordeom), José de Sá (percussão), Ramon Vieira (percussão) e Rodrigo Ferreira (baixo). </w:t>
            </w:r>
          </w:p>
          <w:p>
            <w:pPr>
              <w:pStyle w:val="Western"/>
              <w:shd w:fill="FFFFFF" w:val="clear"/>
              <w:spacing w:lineRule="auto" w:line="240" w:beforeAutospacing="0" w:before="0" w:after="0"/>
              <w:ind w:firstLine="708"/>
              <w:jc w:val="both"/>
              <w:rPr>
                <w:rFonts w:cs="Arial"/>
                <w:szCs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  <w:lang w:eastAsia="pt-BR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  <w:lang w:eastAsia="pt-BR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LibreOffice/5.1.4.2$Windows_x86 LibreOffice_project/f99d75f39f1c57ebdd7ffc5f42867c12031db97a</Application>
  <Pages>1</Pages>
  <Words>260</Words>
  <Characters>1474</Characters>
  <CharactersWithSpaces>1728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2016-09-14T11:35:48Z</dcterms:modified>
  <cp:revision>95</cp:revision>
  <dc:subject/>
  <dc:title/>
</cp:coreProperties>
</file>