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b w:val="false"/>
                <w:b w:val="false"/>
                <w:bCs w:val="false"/>
                <w:color w:val="000000"/>
              </w:rPr>
            </w:pPr>
            <w:bookmarkStart w:id="0" w:name="__DdeLink__201_1438240522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  <w:lang w:eastAsia="pt-BR"/>
              </w:rPr>
              <w:t>Regiane Nunes faz show gratuito no Campolim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  <w:bCs/>
                <w:sz w:val="24"/>
                <w:szCs w:val="24"/>
              </w:rPr>
              <w:t>Neste domingo (dia 11), às 11h, a cantora e violonista Regiane Nunes faz show gratuito no Parque “Carlos Alberto de Souza”, no Campolim. A atração integra a programação semanal do “Viva a Cultura”, projeto promovido pela Prefeitura de Sorocaba, por meio da Secretaria da Cultura (Secult).</w:t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Ao lado de Jussara Araújo (violão e cavaquinho) e de Daiane Teles (bateria), Regiane Nunes apresentará clássicos da MPB, samba de raiz, pop rock e forró, com músicas </w:t>
            </w:r>
            <w:r>
              <w:rPr>
                <w:rFonts w:ascii="Verdana" w:hAnsi="Verdana"/>
                <w:sz w:val="24"/>
                <w:szCs w:val="24"/>
              </w:rPr>
              <w:t>de artistas consagrados, como Marisa Monte, Cartola, Paula Toller e Luiz Gonzaga.</w:t>
            </w:r>
          </w:p>
          <w:p>
            <w:pPr>
              <w:pStyle w:val="Western"/>
              <w:spacing w:lineRule="auto" w:line="276" w:beforeAutospacing="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>Com passagem pelo renomado Conservatório Dramático e Musical de Tatuí "Dr. Carlos de Campos",</w:t>
            </w:r>
            <w:bookmarkStart w:id="1" w:name="_GoBack"/>
            <w:bookmarkEnd w:id="1"/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 e pelo coral Madrigal da Fundec (Fundação de Desenvolvimento Cultural de Sorocaba), Regiane Nunes se tornou profissional em 2000.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2016-09-08T12:40:25Z</dcterms:modified>
  <cp:revision>92</cp:revision>
</cp:coreProperties>
</file>