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/>
                <w:b w:val="false"/>
                <w:color w:val="000000"/>
                <w:sz w:val="24"/>
                <w:szCs w:val="24"/>
              </w:rPr>
            </w:pPr>
            <w:bookmarkStart w:id="0" w:name="__DdeLink__350_1476349802"/>
            <w:r>
              <w:rPr>
                <w:rFonts w:ascii="Verdana" w:hAnsi="Verdana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Biblioteca Infantil oferece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contação de história e dobradura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As crianças de 6 a 12 anos de idade podem participar nesta terça-feira (dia 13), das 9h às 10h30 e das 14h às 16h, da oficina de dobradura e de contação de história, com a arte-educadora Paula Cristina Minatogawa, na Biblioteca Infantil Municipal “Renato Sêneca de Sá Fleury”. A obra escolhida para a atividade será “Doroteia, a Centopeia”, da escritora Ana Maria Machado.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Oferecida pela Prefeitura de Sorocaba, por meio da Secretaria da Cultura (Secult), a atividade cultural tem como intuito utilizar a dobradura para a criação de figuras e históri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as, buscando incentivar o hábito da leitura e o desenvolvimento de habilidades e a criatividade das crianças. Todo o material utilizado é fornecido pela Biblioteca Infantil.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livro conta a história da Doroteia, uma triste e solitária centopeia. Todo dia parecia uma festa no canteiro do jardim, onde os insetos brincavam depois do trabalho. O único bichinho que estava meio triste era Dorotéia. O que será que ela tinha? </w:t>
            </w:r>
            <w:r>
              <w:rPr>
                <w:rFonts w:ascii="Verdana" w:hAnsi="Verdana"/>
                <w:sz w:val="24"/>
                <w:szCs w:val="24"/>
              </w:rPr>
              <w:t>Quer saber? Então não perca  a contação desta história desta terça-feira.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20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cs="Arial"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De acordo com a Secretaria da Cultura, são oferecidas 20 vagas para cada turma e as inscrições podem ser feitas minutos antes do início da atividade. A Biblioteca Infantil está localizada na Rua da Penha, 673, no Centro. Mais informações pelo telefone (15) 3231.5723.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LibreOffice/5.1.4.2$Windows_x86 LibreOffice_project/f99d75f39f1c57ebdd7ffc5f42867c12031db97a</Application>
  <Pages>1</Pages>
  <Words>255</Words>
  <Characters>1420</Characters>
  <CharactersWithSpaces>1672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2016-09-12T10:21:32Z</dcterms:modified>
  <cp:revision>96</cp:revision>
  <dc:subject/>
  <dc:title/>
</cp:coreProperties>
</file>