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10 ª Sipat termina nesta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i/>
                <w:i/>
                <w:sz w:val="24"/>
                <w:szCs w:val="24"/>
                <w:u w:val="single"/>
              </w:rPr>
            </w:pPr>
            <w:r>
              <w:rPr>
                <w:rFonts w:cs="Verdana" w:ascii="Verdana" w:hAnsi="Verdana"/>
                <w:i/>
                <w:sz w:val="24"/>
                <w:szCs w:val="24"/>
                <w:u w:val="single"/>
              </w:rPr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>A Comissão Interna de Prevenção de Acidentes (Cipa) da Prefeitura de Sorocaba está realizando a 10ª Semana Interna de Prevenção de Acidente de Trabalho (Sipat) com o tema “A segurança faz a diferença”. A programação de palestras e eventos segue até está sexta-feira, dia 23.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Neste ano já foram abertas 155 Comunicações de Acidentes do Trabalho (CATs), entre acidentes típicos, acidentes de trajeto e doenças ocupacionais.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Na manhã desta quarta-feira (21), no Salão de Vidro da Prefeitura de Sorocaba houve uma palestra sobre “Humanização do Atendinmento no Sistema de Saúde”, com a fiseoterapeuta, Luciana Vieira. Também houve atividades em outros locais.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>No cemitério Santo Antônio aconteceu as palestras “</w:t>
            </w:r>
            <w:r>
              <w:rPr>
                <w:rFonts w:cs="Verdana;sans-serif" w:ascii="Verdana;sans-serif" w:hAnsi="Verdana;sans-serif"/>
                <w:sz w:val="24"/>
              </w:rPr>
              <w:t>Valorização Pessoal” da Área de Educação em Saúde e “Técnicas De Segurança”.  Na Escola de Formação da Guarda Civil Municipal ocorreram as palestras “Trabalho e estress” e “Uso de EPI'S e Medidas Prevencionistas”.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 w:cs="Verdana;sans-serif"/>
                <w:sz w:val="24"/>
              </w:rPr>
            </w:pPr>
            <w:r>
              <w:rPr>
                <w:rFonts w:cs="Verdana;sans-serif" w:ascii="Verdana" w:hAnsi="Verdana"/>
                <w:sz w:val="24"/>
                <w:szCs w:val="24"/>
              </w:rPr>
              <w:t xml:space="preserve">Além das palestras todos os eventos tem atrativo a mais para os participantes com acupuntura, iridologia, podologia e quiropraxia.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;sans-serif" w:ascii="Verdana;sans-serif" w:hAnsi="Verdana;sans-serif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 w:cs="Verdana;sans-serif"/>
                <w:sz w:val="24"/>
              </w:rPr>
            </w:pPr>
            <w:r>
              <w:rPr>
                <w:rFonts w:cs="Verdana;sans-serif" w:ascii="Verdana" w:hAnsi="Verdana"/>
                <w:sz w:val="24"/>
                <w:szCs w:val="24"/>
              </w:rPr>
              <w:t>A programação completa da 10ª Sipat pode ser acessada no portal sorocaba.sp.gov.br.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Cs w:val="24"/>
              </w:rPr>
            </w:pPr>
            <w:r>
              <w:rPr>
                <w:rFonts w:cs="Verdana;sans-serif" w:ascii="Verdana;sans-serif" w:hAnsi="Verdana;sans-serif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Pedro Guerra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pguerra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LibreOffice/5.1.4.2$Windows_x86 LibreOffice_project/f99d75f39f1c57ebdd7ffc5f42867c12031db97a</Application>
  <Pages>1</Pages>
  <Words>211</Words>
  <Characters>1259</Characters>
  <CharactersWithSpaces>1462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2016-09-21T14:23:43Z</dcterms:modified>
  <cp:revision>96</cp:revision>
  <dc:subject/>
  <dc:title/>
</cp:coreProperties>
</file>