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92"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w:t>
            </w:r>
            <w:r>
              <w:rPr>
                <w:rFonts w:cs="Verdana" w:ascii="Verdana" w:hAnsi="Verdana"/>
                <w:b/>
                <w:bCs/>
                <w:sz w:val="16"/>
                <w:szCs w:val="16"/>
              </w:rPr>
              <w:t>6</w:t>
            </w:r>
            <w:r>
              <w:rPr>
                <w:rFonts w:cs="Verdana" w:ascii="Verdana" w:hAnsi="Verdana"/>
                <w:b/>
                <w:bCs/>
                <w:sz w:val="16"/>
                <w:szCs w:val="16"/>
              </w:rPr>
              <w:t>.09.16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pPr>
            <w:bookmarkStart w:id="0" w:name="__DdeLink__31_607882162"/>
            <w:r>
              <w:rPr>
                <w:rStyle w:val="LinkdaInternet"/>
                <w:rFonts w:eastAsia="Arial" w:cs="Arial" w:ascii="Verdana;sans-serif" w:hAnsi="Verdana;sans-serif"/>
                <w:b/>
                <w:bCs/>
                <w:color w:val="000000"/>
                <w:spacing w:val="0"/>
                <w:sz w:val="28"/>
                <w:szCs w:val="22"/>
                <w:highlight w:val="white"/>
                <w:u w:val="none"/>
              </w:rPr>
              <w:t xml:space="preserve"> </w:t>
            </w:r>
            <w:r>
              <w:rPr>
                <w:rStyle w:val="LinkdaInternet"/>
                <w:rFonts w:eastAsia="Arial" w:cs="Arial" w:ascii="Verdana" w:hAnsi="Verdana"/>
                <w:b/>
                <w:bCs/>
                <w:color w:val="000000"/>
                <w:spacing w:val="0"/>
                <w:sz w:val="24"/>
                <w:szCs w:val="24"/>
                <w:highlight w:val="white"/>
                <w:u w:val="none"/>
              </w:rPr>
              <w:t xml:space="preserve"> </w:t>
            </w:r>
            <w:r>
              <w:rPr>
                <w:rStyle w:val="LinkdaInternet"/>
                <w:rFonts w:eastAsia="Arial" w:cs="Arial" w:ascii="Verdana" w:hAnsi="Verdana"/>
                <w:b/>
                <w:bCs/>
                <w:color w:val="000000"/>
                <w:spacing w:val="0"/>
                <w:sz w:val="24"/>
                <w:szCs w:val="24"/>
                <w:highlight w:val="white"/>
                <w:u w:val="none"/>
              </w:rPr>
              <w:t>Bairros abastecidos pelo CD Maria Eugênia</w:t>
            </w:r>
          </w:p>
          <w:p>
            <w:pPr>
              <w:pStyle w:val="Corpodetexto"/>
              <w:spacing w:lineRule="auto" w:line="360" w:before="0" w:after="120"/>
              <w:jc w:val="center"/>
              <w:rPr/>
            </w:pPr>
            <w:bookmarkStart w:id="1" w:name="__DdeLink__31_607882162"/>
            <w:bookmarkEnd w:id="1"/>
            <w:r>
              <w:rPr>
                <w:rFonts w:ascii="Verdana" w:hAnsi="Verdana"/>
                <w:b/>
                <w:color w:val="000000"/>
                <w:sz w:val="24"/>
                <w:szCs w:val="24"/>
              </w:rPr>
              <w:t>terão distribuição interrompida terça-feira</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0"/>
                <w:szCs w:val="20"/>
              </w:rPr>
            </w:pPr>
            <w:r>
              <w:rPr>
                <w:rFonts w:cs="Verdana" w:ascii="Verdana" w:hAnsi="Verdana"/>
                <w:b/>
                <w:bCs/>
                <w:color w:val="000000"/>
                <w:sz w:val="20"/>
                <w:szCs w:val="20"/>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Ttulo1"/>
              <w:spacing w:lineRule="auto" w:line="276" w:before="0" w:after="200"/>
              <w:ind w:left="0" w:right="0" w:firstLine="567"/>
              <w:jc w:val="both"/>
              <w:rPr>
                <w:rFonts w:ascii="Verdana" w:hAnsi="Verdana"/>
                <w:b w:val="false"/>
                <w:b w:val="false"/>
                <w:bCs w:val="false"/>
                <w:color w:val="000000"/>
                <w:sz w:val="24"/>
                <w:szCs w:val="24"/>
              </w:rPr>
            </w:pPr>
            <w:r>
              <w:rPr>
                <w:rFonts w:ascii="Verdana" w:hAnsi="Verdana"/>
                <w:b w:val="false"/>
                <w:bCs w:val="false"/>
                <w:color w:val="000000"/>
                <w:sz w:val="24"/>
                <w:szCs w:val="24"/>
              </w:rPr>
            </w:r>
          </w:p>
          <w:p>
            <w:pPr>
              <w:pStyle w:val="Ttulo1"/>
              <w:spacing w:lineRule="auto" w:line="276" w:before="0" w:after="200"/>
              <w:ind w:left="0" w:right="0" w:firstLine="567"/>
              <w:jc w:val="both"/>
              <w:rPr>
                <w:rFonts w:ascii="Verdana" w:hAnsi="Verdana"/>
                <w:b w:val="false"/>
                <w:b w:val="false"/>
                <w:bCs w:val="false"/>
                <w:color w:val="000000"/>
                <w:sz w:val="24"/>
                <w:szCs w:val="24"/>
              </w:rPr>
            </w:pPr>
            <w:r>
              <w:rPr>
                <w:rFonts w:ascii="Verdana" w:hAnsi="Verdana"/>
                <w:b w:val="false"/>
                <w:bCs w:val="false"/>
                <w:color w:val="000000"/>
                <w:sz w:val="24"/>
                <w:szCs w:val="24"/>
              </w:rPr>
              <w:t>Com o objetivo de garantir o pleno funcionamento do sistema de distribuição de água da cidade, evitando panes futuras, o Serviço Autônomo de Água e Esgoto (Saae) de Sorocaba dá sequência na próxima terça-feira (20/09) à série de manutenções preventivas nas cabines de entrada de energia das suas unidades, desta vez no Centro de Distribuição do Jardim Maria Eugênia, no período das 8h às 12h.</w:t>
            </w:r>
          </w:p>
          <w:p>
            <w:pPr>
              <w:pStyle w:val="Ttulo1"/>
              <w:spacing w:lineRule="auto" w:line="276"/>
              <w:ind w:left="0" w:right="0" w:firstLine="567"/>
              <w:jc w:val="both"/>
              <w:rPr>
                <w:rFonts w:ascii="Verdana" w:hAnsi="Verdana"/>
                <w:b w:val="false"/>
                <w:b w:val="false"/>
                <w:bCs w:val="false"/>
                <w:color w:val="000000"/>
                <w:sz w:val="24"/>
                <w:szCs w:val="24"/>
              </w:rPr>
            </w:pPr>
            <w:r>
              <w:rPr>
                <w:rFonts w:ascii="Verdana" w:hAnsi="Verdana"/>
                <w:b w:val="false"/>
                <w:bCs w:val="false"/>
                <w:color w:val="000000"/>
                <w:sz w:val="24"/>
                <w:szCs w:val="24"/>
              </w:rPr>
              <w:t>Para que o trabalho possa ser realizado, será necessário paralisar, momentaneamente, as operações de bombeamento deste CD, o que refletirá em interrupção do abastecimento de água nas regiões altas dos bairros servidos por esse reservatório.</w:t>
            </w:r>
          </w:p>
          <w:p>
            <w:pPr>
              <w:pStyle w:val="Corpodetexto"/>
              <w:spacing w:lineRule="auto" w:line="276"/>
              <w:ind w:left="0" w:right="0" w:firstLine="567"/>
              <w:jc w:val="both"/>
              <w:rPr>
                <w:rFonts w:ascii="Verdana" w:hAnsi="Verdana"/>
                <w:b w:val="false"/>
                <w:b w:val="false"/>
                <w:bCs w:val="false"/>
                <w:color w:val="000000"/>
                <w:sz w:val="24"/>
                <w:szCs w:val="24"/>
              </w:rPr>
            </w:pPr>
            <w:r>
              <w:rPr>
                <w:rFonts w:ascii="Verdana" w:hAnsi="Verdana"/>
                <w:b w:val="false"/>
                <w:bCs w:val="false"/>
                <w:color w:val="000000"/>
                <w:sz w:val="24"/>
                <w:szCs w:val="24"/>
              </w:rPr>
              <w:t xml:space="preserve">Desta forma, deverão sentir a falta de água as partes altas dos jardins Casa Branca, Guadalupe, Santa Cecília, São Guilherme, São Jorge, São Lourenço, Los Angeles, Maria Antônia Prado, Montevidéu, Pacaembu, Santa Cecília, Santo Amaro, São Camilo e São Conrado, e as vilas Formosa, Carol e Paraná. </w:t>
            </w:r>
          </w:p>
          <w:p>
            <w:pPr>
              <w:pStyle w:val="Corpodetexto"/>
              <w:spacing w:lineRule="auto" w:line="276"/>
              <w:ind w:left="0" w:right="0" w:firstLine="567"/>
              <w:jc w:val="both"/>
              <w:rPr>
                <w:rFonts w:ascii="Verdana" w:hAnsi="Verdana"/>
                <w:b w:val="false"/>
                <w:b w:val="false"/>
                <w:bCs w:val="false"/>
                <w:color w:val="000000"/>
                <w:sz w:val="24"/>
                <w:szCs w:val="24"/>
              </w:rPr>
            </w:pPr>
            <w:r>
              <w:rPr>
                <w:rFonts w:ascii="Verdana" w:hAnsi="Verdana"/>
                <w:b w:val="false"/>
                <w:bCs w:val="false"/>
                <w:color w:val="000000"/>
                <w:sz w:val="24"/>
                <w:szCs w:val="24"/>
              </w:rPr>
              <w:t>A autarquia orienta os munícipes residentes nos bairros citados a manter os reservatórios dos seus imóveis com capacidade máxima na véspera da intervenção programada e a fazer uso da água com economia, para que transtornos sejam evitados. Assim que o trabalho previsto estiver finalizado, o abastecimento começará ser retomado gradativamente.</w:t>
            </w:r>
          </w:p>
          <w:p>
            <w:pPr>
              <w:pStyle w:val="Normal"/>
              <w:spacing w:lineRule="auto" w:line="276" w:before="0" w:after="200"/>
              <w:jc w:val="both"/>
              <w:rPr>
                <w:rFonts w:ascii="Verdana" w:hAnsi="Verdana"/>
                <w:b w:val="false"/>
                <w:b w:val="false"/>
                <w:bCs w:val="false"/>
                <w:color w:val="000000"/>
                <w:sz w:val="22"/>
                <w:szCs w:val="22"/>
              </w:rPr>
            </w:pPr>
            <w:r>
              <w:rPr>
                <w:rFonts w:ascii="Verdana" w:hAnsi="Verdana"/>
                <w:b w:val="false"/>
                <w:bCs w:val="false"/>
                <w:color w:val="000000"/>
                <w:sz w:val="22"/>
                <w:szCs w:val="22"/>
              </w:rPr>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Ecxwestern"/>
              <w:shd w:val="clear" w:fill="FFFFFF"/>
              <w:snapToGrid w:val="false"/>
              <w:spacing w:lineRule="auto" w:line="360" w:before="0" w:after="0"/>
              <w:ind w:left="0" w:right="0" w:hanging="0"/>
              <w:jc w:val="both"/>
              <w:rPr>
                <w:rFonts w:ascii="Verdana" w:hAnsi="Verdana" w:eastAsia="Verdana" w:cs="Verdana"/>
                <w:b/>
                <w:b/>
                <w:bCs/>
                <w:color w:val="000000"/>
                <w:sz w:val="20"/>
                <w:szCs w:val="20"/>
              </w:rPr>
            </w:pPr>
            <w:r>
              <w:rPr>
                <w:rFonts w:eastAsia="Verdana" w:cs="Verdana" w:ascii="Verdana" w:hAnsi="Verdana"/>
                <w:b/>
                <w:bCs/>
                <w:color w:val="000000"/>
                <w:sz w:val="20"/>
                <w:szCs w:val="20"/>
              </w:rPr>
            </w:r>
          </w:p>
          <w:p>
            <w:pPr>
              <w:pStyle w:val="Ecxwestern"/>
              <w:shd w:val="clear" w:fill="FFFFFF"/>
              <w:snapToGrid w:val="false"/>
              <w:spacing w:lineRule="auto" w:line="360" w:before="0" w:after="0"/>
              <w:ind w:left="0" w:right="0" w:hanging="0"/>
              <w:jc w:val="both"/>
              <w:rPr/>
            </w:pPr>
            <w:r>
              <w:rPr>
                <w:rFonts w:eastAsia="Verdana" w:cs="Verdana" w:ascii="Verdana" w:hAnsi="Verdana"/>
                <w:b/>
                <w:bCs/>
                <w:color w:val="000000"/>
                <w:sz w:val="20"/>
                <w:szCs w:val="20"/>
              </w:rPr>
              <w:t>Jornalista</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b/>
                <w:b/>
                <w:sz w:val="20"/>
                <w:szCs w:val="20"/>
              </w:rPr>
            </w:pPr>
            <w:r>
              <w:rPr>
                <w:rFonts w:ascii="Verdana" w:hAnsi="Verdana"/>
                <w:b/>
                <w:sz w:val="20"/>
                <w:szCs w:val="20"/>
              </w:rPr>
            </w:r>
          </w:p>
          <w:p>
            <w:pPr>
              <w:pStyle w:val="Normal"/>
              <w:spacing w:lineRule="auto" w:line="240" w:before="0" w:after="0"/>
              <w:jc w:val="both"/>
              <w:rPr/>
            </w:pPr>
            <w:r>
              <w:rPr>
                <w:rFonts w:ascii="Verdana" w:hAnsi="Verdana"/>
                <w:b/>
                <w:sz w:val="20"/>
                <w:szCs w:val="20"/>
              </w:rPr>
              <w:t>Carlos Lara</w:t>
            </w:r>
            <w:r>
              <w:rPr>
                <w:rFonts w:ascii="Verdana" w:hAnsi="Verdana"/>
                <w:b/>
                <w:sz w:val="20"/>
                <w:szCs w:val="20"/>
              </w:rPr>
              <w:t xml:space="preserve"> – </w:t>
            </w:r>
            <w:hyperlink r:id="rId2">
              <w:r>
                <w:rPr>
                  <w:rStyle w:val="LinkdaInternet"/>
                  <w:rFonts w:ascii="Verdana" w:hAnsi="Verdana"/>
                  <w:b/>
                  <w:sz w:val="20"/>
                  <w:szCs w:val="20"/>
                </w:rPr>
                <w:t>imprensa</w:t>
              </w:r>
              <w:r>
                <w:rPr>
                  <w:rStyle w:val="LinkdaInternet"/>
                  <w:rFonts w:ascii="Verdana" w:hAnsi="Verdana"/>
                  <w:b/>
                  <w:sz w:val="20"/>
                  <w:szCs w:val="20"/>
                </w:rPr>
                <w:t>@</w:t>
              </w:r>
              <w:r>
                <w:rPr>
                  <w:rStyle w:val="LinkdaInternet"/>
                  <w:rFonts w:ascii="Verdana" w:hAnsi="Verdana"/>
                  <w:b/>
                  <w:sz w:val="20"/>
                  <w:szCs w:val="20"/>
                </w:rPr>
                <w:t>saae</w:t>
              </w:r>
              <w:r>
                <w:rPr>
                  <w:rStyle w:val="LinkdaInternet"/>
                  <w:rFonts w:ascii="Verdana" w:hAnsi="Verdana"/>
                  <w:b/>
                  <w:sz w:val="20"/>
                  <w:szCs w:val="20"/>
                </w:rPr>
                <w:t>sorocaba.sp.gov.br</w:t>
              </w:r>
            </w:hyperlink>
          </w:p>
          <w:p>
            <w:pPr>
              <w:pStyle w:val="Normal"/>
              <w:spacing w:lineRule="auto" w:line="240" w:before="0" w:after="0"/>
              <w:jc w:val="both"/>
              <w:rPr/>
            </w:pPr>
            <w:r>
              <w:rPr>
                <w:rFonts w:cs="Verdana" w:ascii="Verdana" w:hAnsi="Verdana"/>
                <w:b/>
                <w:sz w:val="20"/>
                <w:szCs w:val="20"/>
              </w:rPr>
              <w:t>Telefone: (15) 32</w:t>
            </w:r>
            <w:r>
              <w:rPr>
                <w:rFonts w:cs="Verdana" w:ascii="Verdana" w:hAnsi="Verdana"/>
                <w:b/>
                <w:sz w:val="20"/>
                <w:szCs w:val="20"/>
              </w:rPr>
              <w:t>24.5853</w:t>
            </w:r>
          </w:p>
          <w:p>
            <w:pPr>
              <w:pStyle w:val="Normal"/>
              <w:spacing w:lineRule="auto" w:line="240" w:before="0" w:after="0"/>
              <w:jc w:val="both"/>
              <w:rPr>
                <w:rStyle w:val="LinkdaInternet"/>
                <w:rFonts w:ascii="Verdana" w:hAnsi="Verdana" w:cs="Verdana"/>
                <w:b/>
                <w:b/>
                <w:bCs/>
                <w:color w:val="000000"/>
                <w:sz w:val="20"/>
                <w:szCs w:val="20"/>
              </w:rPr>
            </w:pPr>
            <w:r>
              <w:rPr>
                <w:rFonts w:cs="Verdana" w:ascii="Verdana" w:hAnsi="Verdana"/>
                <w:b/>
                <w:bCs/>
                <w:color w:val="000000"/>
                <w:sz w:val="20"/>
                <w:szCs w:val="20"/>
              </w:rPr>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jc w:val="both"/>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0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Heading 1"/>
    <w:basedOn w:val="Ttulo"/>
    <w:qFormat/>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Heading 2"/>
    <w:basedOn w:val="Ttulo"/>
    <w:qFormat/>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Heading 3"/>
    <w:basedOn w:val="Ttulo"/>
    <w:qFormat/>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Heading 4"/>
    <w:basedOn w:val="Ttulo"/>
    <w:qFormat/>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qFormat/>
    <w:rPr>
      <w:b/>
      <w:bCs/>
    </w:rPr>
  </w:style>
  <w:style w:type="character" w:styleId="Nfase">
    <w:name w:val="Ênfase"/>
    <w:qFormat/>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Body Text"/>
    <w:basedOn w:val="Normal"/>
    <w:pPr>
      <w:spacing w:before="0" w:after="120"/>
    </w:pPr>
    <w:rPr/>
  </w:style>
  <w:style w:type="paragraph" w:styleId="Lista">
    <w:name w:val="List"/>
    <w:basedOn w:val="Corpodetexto"/>
    <w:pPr/>
    <w:rPr>
      <w:rFonts w:cs="Tahoma"/>
    </w:rPr>
  </w:style>
  <w:style w:type="paragraph" w:styleId="Legenda">
    <w:name w:val="Caption"/>
    <w:basedOn w:val="Normal"/>
    <w:qFormat/>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itle"/>
    <w:basedOn w:val="Ttulo127"/>
    <w:qFormat/>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Footer"/>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qFormat/>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mprensa@saae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356</TotalTime>
  <Application>LibreOffice/5.1.4.2$Windows_x86 LibreOffice_project/f99d75f39f1c57ebdd7ffc5f42867c12031db97a</Application>
  <Pages>1</Pages>
  <Words>240</Words>
  <Characters>1422</Characters>
  <CharactersWithSpaces>1655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creator/>
  <dc:description/>
  <dc:language>pt-BR</dc:language>
  <cp:lastModifiedBy/>
  <cp:lastPrinted>2016-04-08T12:07:50Z</cp:lastPrinted>
  <dcterms:modified xsi:type="dcterms:W3CDTF">2016-09-16T14:58:32Z</dcterms:modified>
  <cp:revision>94</cp:revision>
  <dc:subject/>
  <dc:title/>
</cp:coreProperties>
</file>