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101_1806198905"/>
            <w:r>
              <w:rPr>
                <w:rFonts w:ascii="Verdana" w:hAnsi="Verdana"/>
                <w:b/>
                <w:sz w:val="24"/>
                <w:szCs w:val="24"/>
              </w:rPr>
              <w:t xml:space="preserve">Moradores de São Paulo começam </w:t>
            </w:r>
            <w:bookmarkEnd w:id="0"/>
            <w:r>
              <w:rPr>
                <w:rStyle w:val="LinkdaInternet"/>
                <w:rFonts w:eastAsia="Times New Roman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  <w:u w:val="none"/>
              </w:rPr>
              <w:t>a deixar o Hospital Vera Cruz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b/>
                <w:b/>
                <w:sz w:val="28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Cinco pacientes do Pólo de Desinstitucionalização Vera Cruz serão transferidos nesta quarta-feira, dia 10 de agosto, às 10h, para a Residência Terapêutica (RT) de Capela do Socorro, na cidade de São Paulo. Eles são os primeiros dos 61 moradores, que serão levados para a Capital Paulista.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Os pacientes, sendo três homens e duas mulheres, serão levados para a nova moradia pelos profissionais de referência técnica e da equipe de desinstitucionalização da Secretaria da Saúde de Sorocaba (SES).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Atualmente o Hospital Vera Cruz conta com moradores de 94 cidades, incluindo dez de outros Estados, como Minas Gerais, Paraná, Pernambuco, Rio de Janeiro e Rio Grande do Sul. Do Estado de São Paulo há internados moradores de 84 municípios. A cidade de Sorocaba conta com 111 pacientes.</w:t>
            </w:r>
          </w:p>
          <w:p>
            <w:pPr>
              <w:pStyle w:val="Normal"/>
              <w:spacing w:lineRule="auto" w:line="276" w:before="0" w:after="200"/>
              <w:ind w:left="0" w:right="0" w:firstLine="705"/>
              <w:jc w:val="both"/>
              <w:rPr/>
            </w:pPr>
            <w:r>
              <w:rPr>
                <w:rStyle w:val="LinkdaInternet"/>
                <w:rFonts w:eastAsia="Verdana" w:cs="Verdana" w:ascii="Verdana" w:hAnsi="Verdana"/>
                <w:color w:val="000000"/>
                <w:sz w:val="24"/>
                <w:u w:val="none"/>
              </w:rPr>
              <w:tab/>
              <w:t xml:space="preserve">De acordo com a Secretaria da Saúde (SES) a completa desinstitucionalização dos pacientes de saúde Mental de Sorocaba, Piedade e Salto de Pirapora está prevista para ser concluída até dezembro de 2016, conforme estabelece Termo de Ajustamento de Conduta (TAC), firmado em 18 de dezembro de 2012, entre a União, Estado e as Prefeituras dessas três cidades.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LibreOffice/5.1.4.2$Windows_x86 LibreOffice_project/f99d75f39f1c57ebdd7ffc5f42867c12031db97a</Application>
  <Pages>1</Pages>
  <Words>226</Words>
  <Characters>1265</Characters>
  <CharactersWithSpaces>1487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2016-08-09T12:38:22Z</dcterms:modified>
  <cp:revision>76</cp:revision>
  <dc:subject/>
  <dc:title/>
</cp:coreProperties>
</file>