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99_1554993678"/>
            <w:r>
              <w:rPr>
                <w:rFonts w:ascii="Verdana" w:hAnsi="Verdana"/>
                <w:b/>
                <w:sz w:val="24"/>
                <w:szCs w:val="24"/>
              </w:rPr>
              <w:t xml:space="preserve">Ipê-rosa é uma das árvores disponíveis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199_1554993678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para doação no CEA Rio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 Centro de Educação Ambiental Rio Sorocaba (CEA Rio Sorocaba) recebeu na tarde de quarta-feira (dia 10) novas mudas de árvore para doação. Entre elas está o ipê-rosa, exuberante pela sua florada, é uma das espécies mais populares usadas no paisagismo brasileiro. Indicada para o plantio em calçada sem fiação elétrica ou quintal, a árvore chega a uma altura de 15 a 20 metros. Sua floração ocorre normalmente entre agosto e outubro.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Iniciativa da Prefeitura de Sorocaba, por meio da Secretaria do Meio Ambiente (Sema), o CEA Rio Sorocaba é um dos pontos permanentes de doação de mudas de árvores em Sorocaba. O objetivo é incentivar a população a plantar árvores em quintais e calçadas, ajudando na ampliação da área total vegetada no município, em consonância com o Plano Municipal de Arborização Urbana.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Nesta semana, quem for ao local ainda encontrará mudas de ameixa, pitanga, goiaba, araçá e amora. As espécies frutíferas são ideais para quintais. Cada munícipe pode retirar no total até dois exemplares.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momento da doação, a equipe de Educação Ambiental apresenta ao munícipe as características de ca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>da árvore, com informações da época de sua floração e a altura máxima que cada uma atinge, ensinando a maneira correta de se fazer o plantio.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CEA Rio Sorocaba está localizado na Avenida Dom Aguirre, às margens do rio Sorocaba, em frente ao Poupatempo. O atendimento na unidade é realizado de segunda a sexta-feira, das 8h30 às 16h30 e, aos sábados, das 9h às 13h. Mais informações sobre a doação de mudas podem ser obtidas pelo telefone (15) 3238.2366.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305</Words>
  <Characters>1632</Characters>
  <CharactersWithSpaces>1932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2016-08-11T10:16:19Z</dcterms:modified>
  <cp:revision>75</cp:revision>
  <dc:subject/>
  <dc:title/>
</cp:coreProperties>
</file>