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bookmarkStart w:id="0" w:name="__DdeLink__114_500070410"/>
            <w:r>
              <w:rPr>
                <w:rFonts w:eastAsia="Verdana" w:cs="ComicSansMS-Bold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“</w:t>
            </w:r>
            <w:bookmarkEnd w:id="0"/>
            <w:r>
              <w:rPr>
                <w:rFonts w:eastAsia="Verdana" w:cs="ComicSansMS-Bold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 xml:space="preserve">Fotos </w:t>
            </w:r>
            <w:r>
              <w:rPr>
                <w:rFonts w:eastAsia="Verdana" w:cs="ComicSansMS-Bold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a</w:t>
            </w:r>
            <w:r>
              <w:rPr>
                <w:rFonts w:eastAsia="Verdana" w:cs="ComicSansMS-Bold" w:ascii="Verdana" w:hAnsi="Verdana"/>
                <w:b/>
                <w:bCs/>
                <w:color w:val="00000A"/>
                <w:spacing w:val="0"/>
                <w:sz w:val="28"/>
                <w:szCs w:val="24"/>
                <w:highlight w:val="white"/>
              </w:rPr>
              <w:t>o seu Tempo” tem segundo encontro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jc w:val="both"/>
              <w:rPr/>
            </w:pPr>
            <w:bookmarkStart w:id="1" w:name="__DdeLink__688_1683060638"/>
            <w:bookmarkEnd w:id="1"/>
            <w:r>
              <w:rPr>
                <w:rFonts w:ascii="Verdana" w:hAnsi="Verdana"/>
                <w:sz w:val="24"/>
              </w:rPr>
              <w:t>O curso “Fotos ao seu Tempo”, oferecido pela Secretaria da Educação (Sedu), terá o segundo encontro nesta quarta-feira (10), das 15h às 17h, na unidade do Sesc Sorocaba, que fica na Rua Barão de Piratininga, no Jardim Faculdade.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 ação, desenvolvida pelo Programa “Escola da Escola” e a Área de Gestão Pedagógica, faz parte do Catálogo de Cursos que é oferecido aos professores, auxiliares de educação, gestores e demais funcionários da educação, de forma gratuita.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Style w:val="LinkdaInternet"/>
                <w:rFonts w:cs="ComicSansMS-Bold" w:ascii="Verdana" w:hAnsi="Verdana"/>
                <w:bCs/>
                <w:color w:val="000000"/>
                <w:sz w:val="24"/>
                <w:szCs w:val="24"/>
                <w:u w:val="none"/>
              </w:rPr>
              <w:t>A proposta do curso é explorar as imagens e as formas de como utilizá-las para compor o trabalho educativo. As aulas são ministradas pelo professor Gustavo Sarti. O curso tem carga total de 18 horas e os próximos encontros serão nos dias 17, 24 e 31 de agosto.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</w:t>
            </w:r>
            <w:bookmarkStart w:id="2" w:name="_GoBack"/>
            <w:bookmarkEnd w:id="2"/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2016-08-08T11:14:28Z</dcterms:modified>
  <cp:revision>75</cp:revision>
</cp:coreProperties>
</file>