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84_106598361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highlight w:val="white"/>
              </w:rPr>
              <w:t>Educação recebe certificação do Selo Social 2016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 Secretaria da Educação (Sedu), por meio do programa Escola Saudável recebe nesta quarta-feira, dia 17, o certificado do Selo Social 2016</w:t>
            </w:r>
            <w:bookmarkStart w:id="1" w:name="_GoBack"/>
            <w:bookmarkEnd w:id="1"/>
            <w:r>
              <w:rPr>
                <w:rFonts w:ascii="Verdana" w:hAnsi="Verdana"/>
                <w:sz w:val="24"/>
              </w:rPr>
              <w:t xml:space="preserve">. Com o tema “Integrando e Reconhecendo Sorocaba”, o evento será realizado às 19h30, no Sesi de Sorocaba. 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Este ano o Programa Escola Saudável e a Seção de Apoio aos Programas de Saúde Escolar da Sedu conquistaram três Objetivos de Desenvolvimento do Milênio (ODM), sendo “Educação básica de qualidades para todos”, “combater a AIDS a Malária e outras doenças” e “todo mundo trabalhando pelo desenvolvimento”. 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>A iniciativa reconhece e acolhe as ações de integração entre as Secretarias da Saúde e Educação já existentes e que têm impactado positivamente na qualidade de vida dos alunos e profissionais da Rede Municipal de Ensino de Sorocaba.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4"/>
              </w:rPr>
              <w:t>O Selo Social é um projeto de mobilização, organização e desenvolvimento socioterritorial que envolve empresas, órgãos públicos e entidades, com objetivo de promover o desenvolvimento social, com a proposta de contribuir com os Objetivos de Desenvolvimento do Milênio (ODM), criados pela Organização das Nações Unidas (ONU).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210</Words>
  <Characters>1238</Characters>
  <CharactersWithSpaces>1443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2016-08-16T11:09:30Z</dcterms:modified>
  <cp:revision>74</cp:revision>
  <dc:subject/>
  <dc:title/>
</cp:coreProperties>
</file>