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71"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17.08.16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center"/>
              <w:rPr/>
            </w:pPr>
            <w:r>
              <w:rPr>
                <w:rFonts w:eastAsia="Verdana" w:cs="Verdana" w:ascii="Verdana" w:hAnsi="Verdana"/>
                <w:b/>
                <w:bCs/>
                <w:color w:val="00000A"/>
                <w:spacing w:val="0"/>
                <w:sz w:val="28"/>
                <w:szCs w:val="28"/>
                <w:highlight w:val="white"/>
              </w:rPr>
              <w:t xml:space="preserve">        </w:t>
            </w:r>
            <w:bookmarkStart w:id="0" w:name="__DdeLink__40_837353162"/>
            <w:bookmarkEnd w:id="0"/>
            <w:r>
              <w:rPr>
                <w:rStyle w:val="LinkdaInternet"/>
                <w:rFonts w:eastAsia="Times New Roman" w:cs="Verdana" w:ascii="Verdana" w:hAnsi="Verdana"/>
                <w:b/>
                <w:bCs/>
                <w:color w:val="000000"/>
                <w:spacing w:val="0"/>
                <w:sz w:val="24"/>
                <w:szCs w:val="24"/>
                <w:highlight w:val="white"/>
                <w:highlight w:val="white"/>
                <w:u w:val="none"/>
              </w:rPr>
              <w:t>Espaço Empreendedor e Banco do Povo terão atendimento noturno na 4ª feira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br/>
              <w:t xml:space="preserve">      A exemplo do que ocorreu no mês de julho, o Espaço Empreendedor e o Banco do Povo Paulista funcionarão em horário especial na próxima quarta-feira (24). As unidades, que operam normalmente das 9h às 16h, por conta da palestra “Sei Vender”, que acontece no local nesse mesmo dia no período da noite, também funcionarão das 18h às 21h, ampliando o horário de atendimento aos empreendedores.</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Com isso, o empreendedor sorocabano com dificuldade em ir até o local durante o horário comercial, terá uma oportunidade a mais para conhecer as linhas de financiamentos disponíveis no Banco do Povo Paulista. Da mesma forma, aqueles que buscam informação ou orientação para formalizar ou melhorar a gestão do negócio.</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color w:val="000000"/>
                <w:sz w:val="22"/>
                <w:szCs w:val="22"/>
              </w:rPr>
              <w:t xml:space="preserve">A unidade de microcrédito funciona em Sorocaba numa parceria entre a Prefeitura, por meio da Secretaria de Desenvolvimento Econômico e Trabalho e a Secretaria Estadual de Emprego e Relações do Trabalho (Sert). </w:t>
            </w:r>
            <w:r>
              <w:rPr>
                <w:rFonts w:ascii="Verdana" w:hAnsi="Verdana"/>
                <w:sz w:val="22"/>
                <w:szCs w:val="22"/>
              </w:rPr>
              <w:t xml:space="preserve">Atualmente, conta com recursos da ordem de R$ 2,2 milhões para emprestar aos empreendedores sorocabanos para as mais diversas finalidades.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As linhas de microcrédito são voltadas às pessoas que trabalham por conta própria, bem como às pequenas empresas. Os empréstimos variam de R$ 200 a R$ 20 mil, com juros de 0,35% ao mês. Numa simulação de crédito de R$ 5 mil, por exemplo, o empreendedor pagará 36 parcelas de R$ 148,07, totalizando R$ 5.330,35, ou seja, apenas R$ 330,35 de juros em três anos. Além da baixa taxa de juros, nos empréstimos do Banco do Povo não há incidência de taxas administrativas, IOF ou tarifas bancárias.</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pPr>
            <w:r>
              <w:rPr>
                <w:rFonts w:ascii="Verdana" w:hAnsi="Verdana"/>
                <w:sz w:val="22"/>
                <w:szCs w:val="22"/>
              </w:rPr>
              <w:t xml:space="preserve">Os financiamentos podem ser utilizados como capital de giro, para compra de matérias-primas e equipamentos, entre outras finalidades. A unidade está instalada junto ao Espaço Empreendedor, mantido pela Prefeitura na Avenida Afonso Vergueiro, 1.927. Mais informações pelo portal </w:t>
            </w:r>
            <w:hyperlink r:id="rId2">
              <w:r>
                <w:rPr>
                  <w:rStyle w:val="LinkdaInternet"/>
                  <w:rFonts w:ascii="Verdana" w:hAnsi="Verdana"/>
                  <w:color w:val="000080"/>
                  <w:sz w:val="22"/>
                  <w:szCs w:val="22"/>
                  <w:u w:val="single"/>
                </w:rPr>
                <w:t>www.bancodopovo.sp.gov.br</w:t>
              </w:r>
            </w:hyperlink>
            <w:r>
              <w:rPr>
                <w:rFonts w:ascii="Verdana" w:hAnsi="Verdana"/>
                <w:sz w:val="22"/>
                <w:szCs w:val="22"/>
              </w:rPr>
              <w:t xml:space="preserve"> ou pelo telefone (15) 3229.2370.</w:t>
            </w:r>
          </w:p>
          <w:p>
            <w:pPr>
              <w:pStyle w:val="Corpodetexto"/>
              <w:spacing w:lineRule="auto" w:line="276" w:before="0" w:after="0"/>
              <w:ind w:left="0" w:right="0" w:firstLine="567"/>
              <w:jc w:val="both"/>
              <w:rPr>
                <w:rFonts w:ascii="Verdana" w:hAnsi="Verdana"/>
                <w:sz w:val="22"/>
                <w:szCs w:val="22"/>
              </w:rPr>
            </w:pPr>
            <w:r>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Web"/>
              <w:spacing w:lineRule="auto" w:line="360" w:before="0" w:after="0"/>
              <w:jc w:val="left"/>
              <w:rPr/>
            </w:pPr>
            <w:r>
              <w:rPr>
                <w:rStyle w:val="LinkdaInternet"/>
                <w:rFonts w:cs="Verdana" w:ascii="Verdana;sans-serif" w:hAnsi="Verdana;sans-serif"/>
                <w:b/>
                <w:bCs/>
                <w:i w:val="false"/>
                <w:iCs w:val="false"/>
                <w:color w:val="000000"/>
                <w:sz w:val="20"/>
                <w:szCs w:val="20"/>
                <w:highlight w:val="white"/>
                <w:u w:val="none"/>
                <w:lang w:val="pt-BR"/>
              </w:rPr>
              <w:t>C</w:t>
            </w:r>
            <w:r>
              <w:rPr>
                <w:rStyle w:val="LinkdaInternet"/>
                <w:rFonts w:cs="Verdana" w:ascii="Verdana;sans-serif" w:hAnsi="Verdana;sans-serif"/>
                <w:b/>
                <w:bCs/>
                <w:i w:val="false"/>
                <w:iCs w:val="false"/>
                <w:color w:val="000000"/>
                <w:sz w:val="20"/>
                <w:szCs w:val="20"/>
                <w:highlight w:val="white"/>
                <w:u w:val="none"/>
                <w:lang w:val="pt-BR"/>
              </w:rPr>
              <w:t xml:space="preserve">laudio </w:t>
            </w:r>
            <w:r>
              <w:rPr>
                <w:rStyle w:val="LinkdaInternet"/>
                <w:rFonts w:cs="Verdana" w:ascii="Verdana;sans-serif" w:hAnsi="Verdana;sans-serif"/>
                <w:b/>
                <w:bCs/>
                <w:i w:val="false"/>
                <w:iCs w:val="false"/>
                <w:color w:val="000000"/>
                <w:sz w:val="20"/>
                <w:szCs w:val="20"/>
                <w:highlight w:val="white"/>
                <w:u w:val="none"/>
                <w:lang w:val="pt-BR"/>
              </w:rPr>
              <w:t>R</w:t>
            </w:r>
            <w:r>
              <w:rPr>
                <w:rStyle w:val="LinkdaInternet"/>
                <w:rFonts w:cs="Verdana" w:ascii="Verdana;sans-serif" w:hAnsi="Verdana;sans-serif"/>
                <w:b/>
                <w:bCs/>
                <w:i w:val="false"/>
                <w:iCs w:val="false"/>
                <w:color w:val="000000"/>
                <w:sz w:val="20"/>
                <w:szCs w:val="20"/>
                <w:highlight w:val="white"/>
                <w:u w:val="none"/>
                <w:lang w:val="pt-BR"/>
              </w:rPr>
              <w:t xml:space="preserve">ostellato – </w:t>
            </w:r>
            <w:hyperlink r:id="rId3">
              <w:r>
                <w:rPr>
                  <w:rStyle w:val="LinkdaInternet"/>
                  <w:rFonts w:cs="Verdana" w:ascii="Verdana;sans-serif" w:hAnsi="Verdana;sans-serif"/>
                  <w:b/>
                  <w:bCs/>
                  <w:i w:val="false"/>
                  <w:iCs w:val="false"/>
                  <w:color w:val="000080"/>
                  <w:sz w:val="22"/>
                  <w:szCs w:val="20"/>
                  <w:highlight w:val="white"/>
                  <w:u w:val="single"/>
                  <w:lang w:val="pt-BR"/>
                </w:rPr>
                <w:t>crostellato@sorocaba.sp.gov.br</w:t>
              </w:r>
            </w:hyperlink>
            <w:hyperlink r:id="rId4">
              <w:r>
                <w:rPr>
                  <w:rStyle w:val="LinkdaInternet"/>
                  <w:rFonts w:cs="Verdana" w:ascii="Verdana;sans-serif" w:hAnsi="Verdana;sans-serif"/>
                  <w:b/>
                  <w:bCs/>
                  <w:i w:val="false"/>
                  <w:iCs w:val="false"/>
                  <w:color w:val="000080"/>
                  <w:sz w:val="22"/>
                  <w:szCs w:val="20"/>
                  <w:highlight w:val="white"/>
                  <w:u w:val="single"/>
                  <w:lang w:val="pt-BR"/>
                </w:rPr>
                <w:br/>
              </w:r>
            </w:hyperlink>
            <w:r>
              <w:rPr>
                <w:rStyle w:val="LinkdaInternet"/>
                <w:rFonts w:cs="Verdana" w:ascii="Verdana;sans-serif" w:hAnsi="Verdana;sans-serif"/>
                <w:b/>
                <w:bCs/>
                <w:i w:val="false"/>
                <w:iCs w:val="false"/>
                <w:color w:val="000000"/>
                <w:sz w:val="20"/>
                <w:szCs w:val="20"/>
                <w:highlight w:val="white"/>
                <w:u w:val="none"/>
                <w:lang w:val="pt-BR"/>
              </w:rPr>
              <w:t>Telefone: 3238-2490</w:t>
            </w:r>
            <w:r>
              <w:rPr>
                <w:rStyle w:val="LinkdaInternet"/>
                <w:rFonts w:cs="Verdana" w:ascii="Verdana" w:hAnsi="Verdana"/>
                <w:b/>
                <w:bCs/>
                <w:i w:val="false"/>
                <w:iCs w:val="false"/>
                <w:color w:val="000000"/>
                <w:sz w:val="20"/>
                <w:szCs w:val="20"/>
                <w:highlight w:val="white"/>
                <w:u w:val="none"/>
                <w:lang w:val="pt-BR"/>
              </w:rPr>
              <w:t xml:space="preserve"> </w:t>
            </w:r>
          </w:p>
          <w:p>
            <w:pPr>
              <w:pStyle w:val="Corpodetexto"/>
              <w:widowControl/>
              <w:spacing w:lineRule="auto" w:line="24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widowControl/>
              <w:spacing w:lineRule="auto" w:line="24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5">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6"/>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ncodopovo.sp.gov.br/" TargetMode="External"/><Relationship Id="rId3" Type="http://schemas.openxmlformats.org/officeDocument/2006/relationships/hyperlink" Target="mailto:crostellato@sorocaba.sp.gov.br" TargetMode="External"/><Relationship Id="rId4" Type="http://schemas.openxmlformats.org/officeDocument/2006/relationships/hyperlink" Target="mailto:crostellato@sorocaba.sp.gov.br" TargetMode="External"/><Relationship Id="rId5" Type="http://schemas.openxmlformats.org/officeDocument/2006/relationships/hyperlink" Target="http://agencia.sorocaba.sp.gov.br/audios/"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338</TotalTime>
  <Application>LibreOffice/5.1.4.2$Windows_x86 LibreOffice_project/f99d75f39f1c57ebdd7ffc5f42867c12031db97a</Application>
  <Pages>2</Pages>
  <Words>342</Words>
  <Characters>1920</Characters>
  <CharactersWithSpaces>2270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2016-08-18T14:27:45Z</dcterms:modified>
  <cp:revision>79</cp:revision>
  <dc:subject/>
  <dc:title/>
</cp:coreProperties>
</file>