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8"/>
                <w:szCs w:val="22"/>
                <w:u w:val="none"/>
              </w:rPr>
            </w:pPr>
            <w:bookmarkStart w:id="0" w:name="__DdeLink__39_653125544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Passeio gratuito levará público à Igreja de João de Camargo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No dia 27 de agosto, a partir das 17h, os sorocabanos poderão fazer um passeio monitorado e gratuito pela Igreja de João de Camargo - a Capela Senhor do Bonfim, sob o comando do pesquisador José Rubens Incao, coordenador da Biblioteca Infantil “Renato Sêneca de Sá Fleury”.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Promovida pela Prefeitura de Sorocaba, por meio da Secretaria da Cultura (Secult), em parceria com o Sesc Sorocaba, a atividade faz parte do Projeto Passeios Culturais, realizado pela equipe da Biblioteca Infantil, e ocorre dentro da programação comemorativa de 362 anos de fundação do município e dos 30 anos da Biblioteca Infantil, ambas celebradas no dia 15 de agosto.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objetivo do projeto é sensibilizar o olhar dos participantes para aspectos ligados à cultura e à história do povo sorocabano. Nesse passeio, a população terá a oportunidade de conhecer a vida e a obra de João de Camargo, além de prismas de fé e arte encontrados na capela. José Rubens Incao apresentará descobertas antigas e recentes que ajudam a construir um panorama do passado e do presente dos negros na cidade.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São oferecidas 40 vagas para a atividade. As pessoas interessadas devem se inscrever na Central de Atendimento do Sesc Sorocaba, localizado na Rua Barão de Piratininga, 555, no Jardim Faculdade, ou pelo telefone (15) 3332.9933 e informar RG, CPF, e-mail e nome completo.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Capela de João de Camargo fica na Avenida Barão de Tatuí, 1.083, no Vergueiro.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hyperlink r:id="rId2">
              <w:r>
                <w:rPr>
                  <w:rFonts w:ascii="Verdana" w:hAnsi="Verdana"/>
                  <w:sz w:val="20"/>
                </w:rPr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hyperlink r:id="rId3">
              <w:r>
                <w:rPr>
                  <w:rFonts w:ascii="Verdana;sans-serif" w:hAnsi="Verdana;sans-serif"/>
                  <w:b/>
                  <w:bCs/>
                  <w:color w:val="000000"/>
                  <w:sz w:val="20"/>
                  <w:szCs w:val="22"/>
                </w:rPr>
                <w:t xml:space="preserve">Mariana Campos – </w:t>
              </w:r>
            </w:hyperlink>
            <w:hyperlink r:id="rId4">
              <w:r>
                <w:rPr>
                  <w:rStyle w:val="LinkdaInternet"/>
                  <w:rFonts w:ascii="Verdana;sans-serif" w:hAnsi="Verdana;sans-serif"/>
                  <w:b/>
                  <w:bCs/>
                  <w:color w:val="0000FF"/>
                  <w:sz w:val="20"/>
                  <w:szCs w:val="22"/>
                </w:rPr>
                <w:t>macampos@sorocaba.sp.gov.br</w:t>
              </w:r>
            </w:hyperlink>
            <w:r>
              <w:rPr>
                <w:rFonts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saaesorocaba.com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LibreOffice/5.1.4.2$Windows_x86 LibreOffice_project/f99d75f39f1c57ebdd7ffc5f42867c12031db97a</Application>
  <Pages>1</Pages>
  <Words>279</Words>
  <Characters>1498</Characters>
  <CharactersWithSpaces>1772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2016-08-19T11:12:15Z</dcterms:modified>
  <cp:revision>87</cp:revision>
  <dc:subject/>
  <dc:title/>
</cp:coreProperties>
</file>