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center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center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120"/>
              <w:jc w:val="center"/>
              <w:rPr>
                <w:rFonts w:ascii="Verdana" w:hAnsi="Verdana" w:cs="Verdana"/>
                <w:b/>
                <w:b/>
                <w:color w:val="000000"/>
                <w:sz w:val="24"/>
                <w:szCs w:val="24"/>
              </w:rPr>
            </w:pPr>
            <w:bookmarkStart w:id="0" w:name="__DdeLink__203_1172526531"/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>Combate ao</w:t>
            </w:r>
            <w:r>
              <w:rPr>
                <w:rFonts w:cs="Verdana" w:ascii="Verdana" w:hAnsi="Verdana"/>
                <w:b/>
                <w:i/>
                <w:iCs/>
                <w:color w:val="000000"/>
                <w:sz w:val="24"/>
                <w:szCs w:val="24"/>
              </w:rPr>
              <w:t xml:space="preserve"> Aedes</w:t>
            </w:r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 xml:space="preserve">acontece </w:t>
            </w: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 xml:space="preserve">em </w:t>
            </w: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13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 xml:space="preserve"> bairros nesta semana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jc w:val="center"/>
              <w:rPr/>
            </w:pPr>
            <w:r>
              <w:rPr/>
            </w:r>
          </w:p>
          <w:p>
            <w:pPr>
              <w:pStyle w:val="Corpodetexto"/>
              <w:spacing w:lineRule="auto" w:line="276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O trabalho de combate ao mosquito </w:t>
            </w:r>
            <w:r>
              <w:rPr>
                <w:rFonts w:ascii="Verdana" w:hAnsi="Verdana"/>
                <w:i/>
                <w:iCs/>
                <w:color w:val="000000"/>
                <w:sz w:val="22"/>
                <w:szCs w:val="22"/>
                <w:u w:val="none"/>
              </w:rPr>
              <w:t>Aedes aegypti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 – transmissor da dengue, zika e chikungunya – nesta semana 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será realizado em 13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 bairros, 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info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r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ma a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 Divisão de Zoonoses da Secretaria da Saúde de Sorocaba (SES). 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A ação é permanente, independente da época do ano. </w:t>
            </w:r>
          </w:p>
          <w:p>
            <w:pPr>
              <w:pStyle w:val="Corpodetexto"/>
              <w:spacing w:lineRule="auto" w:line="276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ab/>
              <w:t xml:space="preserve">Até sexta-feira (5), as visitas 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de casa em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 casas 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ocorrem 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nos bairros Wanel Ville, Ouro Fino, Jardim São Guilherme, Vila Fiori, Barcelona, Vila Barão, Parque Vitória Régia e Vila Carvalho. 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Nessas localidades, o traba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l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ho 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é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 feito por agent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e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s da SES.</w:t>
            </w:r>
          </w:p>
          <w:p>
            <w:pPr>
              <w:pStyle w:val="Corpodetexto"/>
              <w:spacing w:lineRule="auto" w:line="276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ab/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Além disso, uma equipe da Superintendência de Controle de Endemias (Sucen), da Secretaria da Saúde do Estado, 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atuará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 nos bairros Elton Ville, Jardim Refúgio, Jardim Paulistano, Jardim América e Jardim Pagliato. </w:t>
            </w:r>
          </w:p>
          <w:p>
            <w:pPr>
              <w:pStyle w:val="Corpodetexto"/>
              <w:spacing w:lineRule="auto" w:line="276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ab/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Para esta semana, a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s ações de 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nebulização não est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ão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 programada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s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, tendo em vista que a cidade não teve 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c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aso autóctone 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de dengue, zika ou chikungunya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confirmado nos 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últim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os dias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, torna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ndo</w:t>
            </w: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 desnecessário esse tipo de ação.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eastAsia="Verdana" w:cs="Verdana" w:ascii="Verdana" w:hAnsi="Verdana"/>
                <w:color w:val="000000"/>
                <w:sz w:val="22"/>
                <w:szCs w:val="22"/>
                <w:u w:val="none"/>
              </w:rPr>
              <w:tab/>
            </w:r>
            <w:r>
              <w:rPr>
                <w:rStyle w:val="LinkdaInternet"/>
                <w:rFonts w:eastAsia="Verdana" w:cs="Verdana" w:ascii="Verdana" w:hAnsi="Verdana"/>
                <w:color w:val="000000"/>
                <w:sz w:val="22"/>
                <w:szCs w:val="22"/>
                <w:u w:val="none"/>
              </w:rPr>
              <w:t xml:space="preserve">A </w:t>
            </w:r>
            <w:r>
              <w:rPr>
                <w:rStyle w:val="LinkdaInternet"/>
                <w:rFonts w:eastAsia="Verdana" w:cs="Verdana" w:ascii="Verdana" w:hAnsi="Verdana"/>
                <w:color w:val="000000"/>
                <w:sz w:val="22"/>
                <w:szCs w:val="22"/>
                <w:u w:val="none"/>
              </w:rPr>
              <w:t xml:space="preserve">Divisão de Zoonoses </w:t>
            </w:r>
            <w:r>
              <w:rPr>
                <w:rStyle w:val="LinkdaInternet"/>
                <w:rFonts w:eastAsia="Verdana" w:cs="Verdana" w:ascii="Verdana" w:hAnsi="Verdana"/>
                <w:color w:val="000000"/>
                <w:sz w:val="22"/>
                <w:szCs w:val="22"/>
                <w:u w:val="none"/>
              </w:rPr>
              <w:t>esclarece quanto à necessidade de manter as ações preventivas durante o inverno, de forma a evitar</w:t>
            </w:r>
            <w:r>
              <w:rPr>
                <w:rStyle w:val="LinkdaInternet"/>
                <w:rFonts w:eastAsia="Verdana" w:cs="Verdana" w:ascii="Verdana" w:hAnsi="Verdana"/>
                <w:color w:val="000000"/>
                <w:sz w:val="22"/>
                <w:szCs w:val="22"/>
                <w:u w:val="none"/>
              </w:rPr>
              <w:t xml:space="preserve"> infestação </w:t>
            </w:r>
            <w:r>
              <w:rPr>
                <w:rStyle w:val="LinkdaInternet"/>
                <w:rFonts w:eastAsia="Verdana" w:cs="Verdana" w:ascii="Verdana" w:hAnsi="Verdana"/>
                <w:color w:val="000000"/>
                <w:sz w:val="22"/>
                <w:szCs w:val="22"/>
                <w:u w:val="none"/>
              </w:rPr>
              <w:t>do mosquito e o aumento de casos no decorre do segundo semestre do ano</w:t>
            </w:r>
            <w:r>
              <w:rPr>
                <w:rStyle w:val="LinkdaInternet"/>
                <w:rFonts w:eastAsia="Verdana" w:cs="Verdana" w:ascii="Verdana" w:hAnsi="Verdana"/>
                <w:color w:val="000000"/>
                <w:sz w:val="22"/>
                <w:szCs w:val="22"/>
                <w:u w:val="none"/>
              </w:rPr>
              <w:t xml:space="preserve">. </w:t>
            </w:r>
          </w:p>
          <w:p>
            <w:pPr>
              <w:pStyle w:val="Corpodetexto"/>
              <w:spacing w:lineRule="auto" w:line="276" w:before="0" w:after="12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eastAsia="Verdana" w:cs="Verdana" w:ascii="Verdana" w:hAnsi="Verdana"/>
                <w:color w:val="000000"/>
                <w:sz w:val="22"/>
                <w:szCs w:val="22"/>
                <w:u w:val="none"/>
              </w:rPr>
              <w:t>Além das iniciativas adotadas pelo poder público, complementa, o apoio da população em manter os imóveis livres de possíveis criadouros de larvas do mosquito transmissor é determinante para a eficácia da ação.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>Estagiário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: 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>Esdras Felipe Pereira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 – </w:t>
            </w:r>
            <w:r>
              <w:rPr>
                <w:rStyle w:val="LinkdaInternet"/>
                <w:rFonts w:cs="Verdana" w:ascii="Verdana" w:hAnsi="Verdana"/>
                <w:b/>
                <w:sz w:val="20"/>
              </w:rPr>
              <w:t>efcampos@sorocaba.sp.gov.br</w:t>
            </w:r>
          </w:p>
          <w:p>
            <w:pPr>
              <w:pStyle w:val="Corpodetexto"/>
              <w:spacing w:before="0" w:after="1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Supervisão: 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Eduardo Santinon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color w:val="000000"/>
                  <w:sz w:val="20"/>
                  <w:szCs w:val="20"/>
                </w:rPr>
                <w:t>esantinon@sorocaba.sp.gov.br</w:t>
              </w:r>
            </w:hyperlink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eastAsia="Verdana"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3238-2467</w:t>
            </w:r>
            <w:r>
              <w:rPr>
                <w:rStyle w:val="LinkdaInternet"/>
                <w:rFonts w:eastAsia="Verdana"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ab/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emEspaamento">
    <w:name w:val="Sem Espaçamento"/>
    <w:qFormat/>
    <w:pPr>
      <w:widowControl w:val="false"/>
      <w:suppressAutoHyphens w:val="true"/>
    </w:pPr>
    <w:rPr>
      <w:rFonts w:ascii="Times New Roman" w:hAnsi="Times New Roman" w:eastAsia="Arial Unicode MS" w:cs="Times New Roman"/>
      <w:color w:val="auto"/>
      <w:sz w:val="24"/>
      <w:szCs w:val="24"/>
      <w:lang w:val="pt-BR" w:eastAsia="zxx" w:bidi="ar-SA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antinon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LibreOffice/5.1.4.2$Windows_x86 LibreOffice_project/f99d75f39f1c57ebdd7ffc5f42867c12031db97a</Application>
  <Pages>1</Pages>
  <Words>263</Words>
  <Characters>1518</Characters>
  <CharactersWithSpaces>1782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2016-08-01T15:03:42Z</dcterms:modified>
  <cp:revision>73</cp:revision>
  <dc:subject/>
  <dc:title/>
</cp:coreProperties>
</file>