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</w:pPr>
            <w:bookmarkStart w:id="0" w:name="__DdeLink__30_1994193775"/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Casas do Cidadão recebem projeto de “Prevenção de Zoonoses”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</w:rPr>
              <w:tab/>
            </w:r>
            <w:r>
              <w:rPr>
                <w:rFonts w:cs="Verdana" w:ascii="Verdana" w:hAnsi="Verdana"/>
                <w:sz w:val="22"/>
                <w:szCs w:val="22"/>
              </w:rPr>
              <w:t>A Prefeitura de Sorocaba, por meio das Secretarias Planejamento e Gestão (SPG) e de Saúde (SES), inicia nesta sexta-feira (5), mais uma ação voltada orientação, conscientização e mobilização dos cidadãos. A Semana Municipal de Prevenção de Zoonoses, desenvolvida pela Divisão de Zoonoses do município, percorrerá as seis Casas do Cidadão, localizadas em vários bairros da cidade.</w:t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  <w:sz w:val="22"/>
                <w:szCs w:val="22"/>
              </w:rPr>
              <w:tab/>
              <w:t>O objetivo é o de comunicar, orientar e mobilizar funcionários municipais e, principalmente, os sorocabanos sobre as doenças e métodos de prevenção. A ação será desenvolvida entre os dias 5 e 12 de agosto nas Casas do Cidadão dos bairros: Laranjeiras, Brigadeiro Tobias, Jardim Ipiranga, Vila Helena, Éden e Vila Hortência, sempre das 9h às 16h.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Além da abordagem ao público, exposição com material didático e ilustrativo, haverá distribuição de folhetos educativos sobre a Leishmaniose Visceral Canina, posse responsável visando a prevenção de zoonoses, Raiva e morcegos. 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Na quarta-feira (10), está prevista a emissão de boletim epidemiológico sobre a distribuição geográfica dos casos de Leishmaniose Visceral Canina. Esta ação é direcionada aos médicos veterinários do município, com informações sobre a notificação de casos suspeitos, exames a serem realizados, e formas de prevenção da doença. 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</w:r>
            <w:r>
              <w:rPr>
                <w:rFonts w:cs="Verdana" w:ascii="Verdana" w:hAnsi="Verdana"/>
                <w:sz w:val="22"/>
                <w:szCs w:val="22"/>
              </w:rPr>
              <w:t xml:space="preserve">Neste caso </w:t>
            </w:r>
            <w:r>
              <w:rPr>
                <w:rFonts w:cs="Verdana" w:ascii="Verdana" w:hAnsi="Verdana"/>
                <w:sz w:val="22"/>
                <w:szCs w:val="22"/>
              </w:rPr>
              <w:t>o objetivo é o de sensibilizar os profissionais veterinários do município para suspeitarem da doença e realizarem a notificação dos casos suspeitos e o encaminhamento de amostras para o diagnóstico, bem como mostrar a situação epidemiológica da doença.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>As atividades acontecem  no dia 05 em Brigadeiro Tobias, 08 na Vila Hortência, 09 Jardim Ipiranga,  dia 10 na Vila Helena, 11 no Éden e dia 12 no Parque Laranjeiras.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Style w:val="LinkdaInternet"/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>Claudio Rostellato –</w:t>
            </w:r>
            <w:r>
              <w:rPr>
                <w:rFonts w:cs="Verdana" w:ascii="Verdana" w:hAnsi="Verdana"/>
                <w:b/>
                <w:color w:val="000080"/>
                <w:sz w:val="20"/>
                <w:szCs w:val="20"/>
              </w:rPr>
              <w:t xml:space="preserve"> </w:t>
            </w:r>
            <w:hyperlink r:id="rId2">
              <w:r>
                <w:rPr>
                  <w:rStyle w:val="LinkdaInternet"/>
                  <w:rFonts w:cs="Verdana" w:ascii="Verdana" w:hAnsi="Verdana"/>
                </w:rPr>
                <w:t>crostellato@sorocaba.sp.gov.br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3238.2490</w:t>
              <w:tab/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saj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Application>LibreOffice/5.0.0.5$Windows_x86 LibreOffice_project/1b1a90865e348b492231e1c451437d7a15bb262b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2016-08-01T16:26:34Z</dcterms:modified>
  <cp:revision>73</cp:revision>
</cp:coreProperties>
</file>