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5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06/07/16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b/>
                <w:sz w:val="22"/>
                <w:szCs w:val="22"/>
              </w:rPr>
            </w:pPr>
            <w:r>
              <w:rPr>
                <w:rFonts w:ascii="Verdana" w:hAnsi="Verdana"/>
                <w:b/>
                <w:sz w:val="22"/>
                <w:szCs w:val="22"/>
              </w:rPr>
            </w:r>
          </w:p>
          <w:p>
            <w:pPr>
              <w:pStyle w:val="Normal"/>
              <w:spacing w:lineRule="auto" w:line="360" w:before="0" w:after="0"/>
              <w:ind w:left="0" w:right="0" w:hanging="0"/>
              <w:jc w:val="center"/>
              <w:rPr>
                <w:rFonts w:ascii="Verdana" w:hAnsi="Verdana" w:cs="Verdana"/>
                <w:b/>
                <w:b/>
                <w:bCs/>
                <w:sz w:val="28"/>
                <w:szCs w:val="28"/>
              </w:rPr>
            </w:pPr>
            <w:bookmarkStart w:id="0" w:name="__DdeLink__65_1349000020"/>
            <w:r>
              <w:rPr>
                <w:rFonts w:cs="Verdana" w:ascii="Verdana" w:hAnsi="Verdana"/>
                <w:b/>
                <w:bCs/>
                <w:sz w:val="28"/>
                <w:szCs w:val="28"/>
              </w:rPr>
              <w:t>Ruas Vitória Ville já podem receber asfalto</w:t>
            </w:r>
            <w:bookmarkEnd w:id="0"/>
            <w:r>
              <w:rPr>
                <w:rFonts w:cs="Verdana" w:ascii="Verdana" w:hAnsi="Verdana"/>
                <w:b/>
                <w:bCs/>
                <w:sz w:val="28"/>
                <w:szCs w:val="28"/>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w:r>
          </w:p>
          <w:p>
            <w:pPr>
              <w:pStyle w:val="Normal"/>
              <w:spacing w:lineRule="auto" w:line="276"/>
              <w:ind w:left="0" w:right="0" w:firstLine="720"/>
              <w:jc w:val="both"/>
              <w:rPr>
                <w:rFonts w:ascii="Verdana" w:hAnsi="Verdana" w:cs="Verdana"/>
                <w:color w:val="000000"/>
                <w:sz w:val="22"/>
                <w:szCs w:val="22"/>
              </w:rPr>
            </w:pPr>
            <w:r>
              <w:rPr>
                <w:rFonts w:cs="Verdana" w:ascii="Verdana" w:hAnsi="Verdana"/>
                <w:color w:val="000000"/>
                <w:sz w:val="22"/>
                <w:szCs w:val="22"/>
              </w:rPr>
              <w:t xml:space="preserve">A Prefeitura de Sorocaba, por meio da Secretaria de Mobilidade, Desenvolvimento Urbano e Obras (Semob), terminou a preparação para recebimento de asfalto de quatro ruas do Jardim Vitória Ville, bairro localizado na Zona Oeste da cidade. As vias de terra que também receberam serviço de drenagem de águas pluviais, bocas de lobo e guias e sarjetas. </w:t>
            </w:r>
          </w:p>
          <w:p>
            <w:pPr>
              <w:pStyle w:val="Normal"/>
              <w:spacing w:lineRule="auto" w:line="276"/>
              <w:ind w:left="0" w:right="0" w:firstLine="720"/>
              <w:jc w:val="both"/>
              <w:rPr>
                <w:rFonts w:ascii="Verdana" w:hAnsi="Verdana" w:cs="Verdana"/>
                <w:color w:val="000000"/>
                <w:sz w:val="22"/>
                <w:szCs w:val="22"/>
              </w:rPr>
            </w:pPr>
            <w:r>
              <w:rPr>
                <w:rFonts w:cs="Verdana" w:ascii="Verdana" w:hAnsi="Verdana"/>
                <w:color w:val="000000"/>
                <w:sz w:val="22"/>
                <w:szCs w:val="22"/>
              </w:rPr>
              <w:t xml:space="preserve">Segundo o comerciante Amarildo Bueno da Silva, de 47 anos, que mora há 15 anos na Rua Antonio Bravo Plaça, o serviço está vem atender a um anseio da comunidade, pois quando chovia o trecho em terra complicava a vida dos moradores.  </w:t>
            </w:r>
          </w:p>
          <w:p>
            <w:pPr>
              <w:pStyle w:val="Normal"/>
              <w:spacing w:lineRule="auto" w:line="276"/>
              <w:ind w:left="0" w:right="0" w:firstLine="720"/>
              <w:jc w:val="both"/>
              <w:rPr>
                <w:rFonts w:ascii="Verdana" w:hAnsi="Verdana"/>
                <w:sz w:val="22"/>
                <w:szCs w:val="22"/>
              </w:rPr>
            </w:pPr>
            <w:r>
              <w:rPr>
                <w:rFonts w:cs="Verdana" w:ascii="Verdana" w:hAnsi="Verdana"/>
                <w:color w:val="000000"/>
                <w:sz w:val="22"/>
                <w:szCs w:val="22"/>
              </w:rPr>
              <w:t>Além da Antonio Bravo Plaça, tamb</w:t>
            </w:r>
            <w:r>
              <w:rPr>
                <w:rFonts w:cs="Verdana" w:ascii="Verdana" w:hAnsi="Verdana"/>
                <w:i w:val="false"/>
                <w:iCs w:val="false"/>
                <w:color w:val="000000"/>
                <w:sz w:val="22"/>
                <w:szCs w:val="22"/>
              </w:rPr>
              <w:t xml:space="preserve">ém receberam brita (bica corrida) e estão prontas para aplicação de </w:t>
            </w:r>
            <w:r>
              <w:rPr>
                <w:rFonts w:cs="Verdana" w:ascii="Verdana" w:hAnsi="Verdana"/>
                <w:i/>
                <w:iCs/>
                <w:color w:val="000000"/>
                <w:sz w:val="22"/>
                <w:szCs w:val="22"/>
              </w:rPr>
              <w:t>binder</w:t>
            </w:r>
            <w:r>
              <w:rPr>
                <w:rFonts w:cs="Verdana" w:ascii="Verdana" w:hAnsi="Verdana"/>
                <w:i w:val="false"/>
                <w:iCs w:val="false"/>
                <w:color w:val="000000"/>
                <w:sz w:val="22"/>
                <w:szCs w:val="22"/>
              </w:rPr>
              <w:t xml:space="preserve"> </w:t>
            </w:r>
            <w:r>
              <w:rPr>
                <w:rFonts w:cs="Verdana" w:ascii="Verdana" w:hAnsi="Verdana"/>
                <w:color w:val="000000"/>
                <w:sz w:val="22"/>
                <w:szCs w:val="22"/>
              </w:rPr>
              <w:t xml:space="preserve">(camada de ligação) e, depois, a capa asfáltica, as ruas Maria Aparecida Rodrigues, Manoel Dom Romero Filho e </w:t>
            </w:r>
            <w:r>
              <w:rPr>
                <w:rFonts w:cs="Verdana" w:ascii="Verdana" w:hAnsi="Verdana"/>
                <w:color w:val="000000"/>
                <w:sz w:val="22"/>
                <w:szCs w:val="22"/>
                <w:shd w:fill="FFFFFF" w:val="clear"/>
              </w:rPr>
              <w:t>Laura Norma de Araújo Barbosa.</w:t>
            </w:r>
            <w:r>
              <w:rPr>
                <w:rFonts w:cs="Verdana" w:ascii="Verdana" w:hAnsi="Verdana"/>
                <w:color w:val="000000"/>
                <w:sz w:val="22"/>
                <w:szCs w:val="22"/>
              </w:rPr>
              <w:t xml:space="preserve"> As ruas também contam PVs (Poços de Visitas), utilizado pelos funcionários do Serviço Autônomo de Água e Esgoto (Saae) para a manutenção da rede. </w:t>
            </w:r>
          </w:p>
          <w:p>
            <w:pPr>
              <w:pStyle w:val="Normal"/>
              <w:spacing w:lineRule="auto" w:line="276"/>
              <w:ind w:left="0" w:right="0" w:firstLine="720"/>
              <w:jc w:val="both"/>
              <w:rPr>
                <w:rFonts w:ascii="Verdana" w:hAnsi="Verdana" w:cs="Verdana"/>
                <w:color w:val="000000"/>
                <w:sz w:val="22"/>
                <w:szCs w:val="22"/>
                <w:shd w:fill="FFFFFF" w:val="clear"/>
              </w:rPr>
            </w:pPr>
            <w:r>
              <w:rPr>
                <w:rFonts w:cs="Verdana" w:ascii="Verdana" w:hAnsi="Verdana"/>
                <w:color w:val="000000"/>
                <w:sz w:val="22"/>
                <w:szCs w:val="22"/>
                <w:shd w:fill="FFFFFF" w:val="clear"/>
              </w:rPr>
              <w:t xml:space="preserve">A previsão é que na próxima semana o asfalto já comece a ser aplicado. O serviço é fiscalizado pela Semob e pela empresa Sistema Pri Engenharia, que faz o acompanhamento de obras públicas. </w:t>
            </w:r>
          </w:p>
          <w:p>
            <w:pPr>
              <w:pStyle w:val="Normal"/>
              <w:spacing w:lineRule="auto" w:line="276" w:before="0" w:after="0"/>
              <w:ind w:left="0" w:right="0" w:firstLine="720"/>
              <w:jc w:val="both"/>
              <w:rPr>
                <w:rFonts w:ascii="Verdana" w:hAnsi="Verdana" w:cs="Verdana"/>
                <w:sz w:val="22"/>
                <w:szCs w:val="22"/>
              </w:rPr>
            </w:pPr>
            <w:r>
              <w:rPr>
                <w:rFonts w:cs="Verdana" w:ascii="Verdana" w:hAnsi="Verdana"/>
                <w:sz w:val="22"/>
                <w:szCs w:val="22"/>
              </w:rPr>
              <w:t xml:space="preserve">As melhorias no bairro Jardim Vitória Ville começaram em 2013. O Saae implantou na região a rede de esgoto, com a transposição da linha férrea. A obra teve um custo total de R$ 730 mil, incluindo a construção de uma Estação Elevatória de Esgoto para atendimento, também, do Jardim Itapemirim. Foram implantados 5.200 metros de redes coletoras naquela área. </w:t>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8465" cy="1270"/>
                      <wp:effectExtent l="0" t="0" r="0" b="0"/>
                      <wp:wrapNone/>
                      <wp:docPr id="1" name=""/>
                      <a:graphic xmlns:a="http://schemas.openxmlformats.org/drawingml/2006/main">
                        <a:graphicData uri="http://schemas.microsoft.com/office/word/2010/wordprocessingShape">
                          <wps:wsp>
                            <wps:cNvSpPr/>
                            <wps:spPr>
                              <a:xfrm>
                                <a:off x="0" y="0"/>
                                <a:ext cx="5497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5pt,11.35pt" stroked="t" style="position:absolute">
                      <v:stroke color="black" weight="14760" joinstyle="round" endcap="flat"/>
                      <v:fill o:detectmouseclick="t" on="false"/>
                    </v:line>
                  </w:pict>
                </mc:Fallback>
              </mc:AlternateConten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w:r>
          </w:p>
          <w:p>
            <w:pPr>
              <w:pStyle w:val="Normal"/>
              <w:spacing w:lineRule="auto" w:line="360" w:before="0" w:after="0"/>
              <w:rPr/>
            </w:pPr>
            <w:r>
              <w:rPr>
                <w:rFonts w:cs="Verdana" w:ascii="Verdana" w:hAnsi="Verdana"/>
                <w:b/>
                <w:sz w:val="20"/>
                <w:szCs w:val="20"/>
              </w:rPr>
              <w:t xml:space="preserve">Pedro Guerra – </w:t>
            </w:r>
            <w:hyperlink r:id="rId2">
              <w:r>
                <w:rPr>
                  <w:rStyle w:val="LinkdaInternet"/>
                  <w:rFonts w:cs="Verdana" w:ascii="Verdana" w:hAnsi="Verdana"/>
                </w:rPr>
                <w:t>pguerra@sorocaba.sp.gov.br</w:t>
              </w:r>
            </w:hyperlink>
            <w:r>
              <w:rPr>
                <w:rFonts w:cs="Verdana" w:ascii="Verdana" w:hAnsi="Verdana"/>
                <w:b/>
                <w:sz w:val="20"/>
                <w:szCs w:val="20"/>
              </w:rPr>
              <w:t xml:space="preserve">  </w:t>
            </w:r>
          </w:p>
          <w:p>
            <w:pPr>
              <w:pStyle w:val="NormalWeb"/>
              <w:widowControl/>
              <w:spacing w:lineRule="auto" w:line="360" w:before="0" w:after="0"/>
              <w:jc w:val="left"/>
              <w:rPr/>
            </w:pPr>
            <w:r>
              <w:rPr>
                <w:rStyle w:val="LinkdaInternet"/>
                <w:rFonts w:cs="Verdana" w:ascii="Verdana" w:hAnsi="Verdana"/>
                <w:b/>
                <w:bCs/>
                <w:color w:val="000000"/>
                <w:sz w:val="20"/>
                <w:szCs w:val="20"/>
                <w:u w:val="none"/>
                <w:lang w:val="pt-BR"/>
              </w:rPr>
              <w:t>Fotos: Assis Cavalcante/Secom</w:t>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guerra@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311</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2016-07-08T16:15:14Z</dcterms:modified>
  <cp:revision>62</cp:revision>
</cp:coreProperties>
</file>