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5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20/07/16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center"/>
              <w:rPr>
                <w:rFonts w:ascii="Verdana" w:hAnsi="Verdana" w:eastAsia="Verdana" w:cs="Verdana"/>
                <w:b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</w:pPr>
            <w:r>
              <w:rPr>
                <w:rFonts w:eastAsia="Verdana" w:cs="Verdana" w:ascii="Verdana" w:hAnsi="Verdana"/>
                <w:b/>
                <w:bCs/>
                <w:color w:val="00000A"/>
                <w:spacing w:val="0"/>
                <w:sz w:val="24"/>
                <w:szCs w:val="24"/>
                <w:highlight w:val="white"/>
              </w:rPr>
              <w:t xml:space="preserve">Nesta quinta tem “Mulher Empreendedora” na Biblioteca Municipal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b/>
                <w:sz w:val="22"/>
                <w:szCs w:val="22"/>
              </w:rPr>
              <w:br/>
              <w:t xml:space="preserve">     </w:t>
            </w:r>
            <w:r>
              <w:rPr>
                <w:rFonts w:ascii="Verdana" w:hAnsi="Verdana"/>
                <w:sz w:val="22"/>
                <w:szCs w:val="22"/>
              </w:rPr>
              <w:t xml:space="preserve">Com expectativa de um público superior a 100 participantes, ocorre no auditório da Biblioteca Municipal “Jorge Guilherme Senger”, nesta quinta-feira (21), a 14ª edição do ciclo de palestras “Mulher Empreendedora”. Com início às 19h, o evento tem como objetivo melhorar o ambiente empreendedor, promovendo o acesso à informação sobre projetos de sucesso como forma de melhorar a qualidade de vida profissional e pessoal das empreendedoras sorocabanas.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encontro se tornou tradicional entre as empreendedoras sorocabanas e, desta vez, traz como atração principal a palestra “Meu Caminho de Superações”, com Gabriela Macedo. Nascida em Campinas, a palestrante vive em Sorocaba desde 2005. Aos 25 anos, depois do fracasso em uma sociedade, ela decidiu empreender sozinha; abriu uma empresa de semijoias e vem fazendo sucesso em todo o país.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Gabriela vai contar às participantes sua história como empresária e as experiências vividas ao longo dos anos. O encontro “Mulher Empreendedora” começa às 19h e a entrada é gratuita, mas é necessário confirmar presença antecipadamente, devido ao número limitado de lugares no auditório.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Como sempre ocorre, logo após a palestra, as participantes poderão trocar informações, compartilhar experiências empreendedoras e distribuir cartões de visitas, iniciando possíveis contatos de negócios. Podem participar empreendedoras ou profissionais de qualquer natureza do município de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</w:rPr>
              <w:t xml:space="preserve">O ciclo de palestras é uma iniciativa da Prefeitura de Sorocaba por meio do Espaço Empreendedor. A confirmação de presença deve ser feita pelo e-mail 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FF"/>
                  <w:sz w:val="22"/>
                  <w:szCs w:val="22"/>
                </w:rPr>
                <w:t>eempreendedor@sorocaba.sp.gov.br</w:t>
              </w:r>
            </w:hyperlink>
            <w:r>
              <w:rPr>
                <w:rFonts w:ascii="Verdana" w:hAnsi="Verdana"/>
                <w:sz w:val="22"/>
                <w:szCs w:val="22"/>
              </w:rPr>
              <w:t xml:space="preserve"> ou pelo telefone (15) 3229.2372. A Biblioteca Municipal fica na Rua Ministro Coqueijo Costa, 180 – Alto da Boa Vista.</w:t>
            </w:r>
          </w:p>
          <w:p>
            <w:pPr>
              <w:pStyle w:val="Normal"/>
              <w:pBdr>
                <w:bottom w:val="single" w:sz="6" w:space="1" w:color="000001"/>
              </w:pBdr>
              <w:spacing w:lineRule="auto" w:line="276"/>
              <w:ind w:left="0" w:right="0" w:firstLine="708"/>
              <w:jc w:val="both"/>
              <w:rPr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pPr>
            <w:r>
              <w:rPr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shd w:fill="FFFFFF" w:val="clear"/>
              </w:rPr>
            </w:r>
          </w:p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>Claudio Rostellato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 – </w:t>
            </w:r>
            <w:hyperlink r:id="rId3">
              <w:r>
                <w:rPr>
                  <w:rStyle w:val="LinkdaInternet"/>
                  <w:rFonts w:ascii="Verdana;sans-serif" w:hAnsi="Verdana;sans-serif"/>
                  <w:b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  <w:r>
              <w:rPr>
                <w:rStyle w:val="LinkdaInternet"/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</w:t>
            </w: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940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4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5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empreendedor@sorocaba.sp.gov.br" TargetMode="External"/><Relationship Id="rId3" Type="http://schemas.openxmlformats.org/officeDocument/2006/relationships/hyperlink" Target="mailto:vcastanho@sorocaba.sp.gov.br" TargetMode="External"/><Relationship Id="rId4" Type="http://schemas.openxmlformats.org/officeDocument/2006/relationships/hyperlink" Target="http://agencia.sorocaba.sp.gov.br/audios/" TargetMode="External"/><Relationship Id="rId5" Type="http://schemas.openxmlformats.org/officeDocument/2006/relationships/footer" Target="footer1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Application>LibreOffice/5.1.4.2$Windows_x86 LibreOffice_project/f99d75f39f1c57ebdd7ffc5f42867c12031db97a</Application>
  <Pages>1</Pages>
  <Words>292</Words>
  <Characters>1799</Characters>
  <CharactersWithSpaces>2093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2016-07-20T15:56:03Z</dcterms:modified>
  <cp:revision>69</cp:revision>
  <dc:subject/>
  <dc:title/>
</cp:coreProperties>
</file>