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br/>
            </w:r>
            <w:bookmarkStart w:id="0" w:name="__DdeLink__282_1579402399"/>
            <w:bookmarkStart w:id="1" w:name="__DdeLink__169_1304006445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LSB apresenta reforços para a temporada 2016/2017</w:t>
            </w:r>
            <w:bookmarkEnd w:id="0"/>
            <w:bookmarkEnd w:id="1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88" w:before="0" w:after="57"/>
              <w:jc w:val="both"/>
              <w:rPr/>
            </w:pPr>
            <w:r>
              <w:rPr>
                <w:rFonts w:ascii="Verdana" w:hAnsi="Verdana"/>
              </w:rPr>
              <w:t xml:space="preserve">A Liga Sorocabana de Basquete, </w:t>
            </w:r>
            <w:r>
              <w:rPr>
                <w:rFonts w:ascii="Verdana" w:hAnsi="Verdana"/>
              </w:rPr>
              <w:t xml:space="preserve">a </w:t>
            </w:r>
            <w:r>
              <w:rPr>
                <w:rFonts w:ascii="Verdana" w:hAnsi="Verdana"/>
              </w:rPr>
              <w:t xml:space="preserve">LSB, que representa o município em competições oficiais, está se preparando para mais um ano de competições, tendo pela frente os Jogos Regionais, Campeonato Paulista, Jogos Abertos do Interior e o Novo Basquete Brasil, campeonato brasileiro da modalidade. </w:t>
            </w:r>
            <w:r>
              <w:rPr>
                <w:rFonts w:ascii="Verdana" w:hAnsi="Verdana"/>
                <w:sz w:val="24"/>
              </w:rPr>
              <w:t>Os novos reforços do time serão apresentados oficialmente nesta quarta-feira (20), às 15h30, assim como detalhes quanto à nova identidade visual da equipe.</w:t>
            </w:r>
          </w:p>
          <w:p>
            <w:pPr>
              <w:pStyle w:val="Normal"/>
              <w:spacing w:lineRule="auto" w:line="288" w:before="0" w:after="57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Corpodotexto"/>
              <w:spacing w:lineRule="auto" w:line="288" w:before="0" w:after="57"/>
              <w:jc w:val="both"/>
              <w:rPr/>
            </w:pPr>
            <w:r>
              <w:rPr>
                <w:rFonts w:ascii="Verdana" w:hAnsi="Verdana"/>
                <w:sz w:val="24"/>
              </w:rPr>
              <w:t>As apresentações serão realizadas na empresa Flex, localizada na Rodovia José Ermírio de Moraes (Sp-75), km 10, em Sorocaba. De acordo com Rinaldo Rodrigues, técnico da LSB, a mudança da marca se deve para aumentar ainda a identificação com a cidade.</w:t>
            </w:r>
          </w:p>
          <w:p>
            <w:pPr>
              <w:pStyle w:val="Corpodotexto"/>
              <w:spacing w:lineRule="auto" w:line="288" w:before="0" w:after="57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Corpodotexto"/>
              <w:spacing w:lineRule="auto" w:line="288" w:before="0" w:after="5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Além de já contar com os atletas Victor Ribeiro, Leandro e Hugo, que integraram a equipe no Campeonato Paulista Sub-22, a LSB vai iniciar a temporada 2016/2017 com sete contratações: Douglas Nunes, Broderick,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rmador norte-americano, Victor Gusmão, Rômulo Vieira, Gabriel, Patrick Vieira e Maique.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5003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3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t-BR" w:eastAsia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2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9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2016-07-18T15:59:18Z</dcterms:modified>
  <cp:revision>67</cp:revision>
</cp:coreProperties>
</file>