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w:t>
            </w:r>
            <w:r>
              <w:rPr>
                <w:rFonts w:cs="Verdana" w:ascii="Verdana" w:hAnsi="Verdana"/>
                <w:b/>
                <w:bCs/>
                <w:sz w:val="16"/>
                <w:szCs w:val="16"/>
              </w:rPr>
              <w:t>8</w:t>
            </w:r>
            <w:r>
              <w:rPr>
                <w:rFonts w:cs="Verdana" w:ascii="Verdana" w:hAnsi="Verdana"/>
                <w:b/>
                <w:bCs/>
                <w:sz w:val="16"/>
                <w:szCs w:val="16"/>
              </w:rPr>
              <w:t>/07/16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200"/>
              <w:jc w:val="center"/>
              <w:rPr>
                <w:rFonts w:ascii="Verdana" w:hAnsi="Verdana" w:eastAsia="Verdana" w:cs="Verdana"/>
                <w:b/>
                <w:b/>
                <w:bCs/>
                <w:color w:val="00000A"/>
                <w:spacing w:val="0"/>
                <w:sz w:val="24"/>
                <w:szCs w:val="24"/>
                <w:highlight w:val="white"/>
              </w:rPr>
            </w:pPr>
            <w:bookmarkStart w:id="0" w:name="__DdeLink__60_1716618146"/>
            <w:bookmarkEnd w:id="0"/>
            <w:r>
              <w:rPr>
                <w:rFonts w:eastAsia="Verdana" w:cs="Verdana" w:ascii="Verdana" w:hAnsi="Verdana"/>
                <w:b/>
                <w:bCs/>
                <w:color w:val="00000A"/>
                <w:spacing w:val="0"/>
                <w:sz w:val="28"/>
                <w:szCs w:val="28"/>
                <w:highlight w:val="white"/>
              </w:rPr>
              <w:t xml:space="preserve">Inscrição para vagas remanescentes </w:t>
              <w:br/>
              <w:t>em creches termina nesta 6ªfeira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ind w:left="0" w:right="0" w:firstLine="567"/>
              <w:jc w:val="both"/>
              <w:rPr>
                <w:rFonts w:ascii="Verdana" w:hAnsi="Verdana"/>
                <w:sz w:val="22"/>
                <w:szCs w:val="22"/>
                <w:u w:val="none"/>
              </w:rPr>
            </w:pPr>
            <w:r>
              <w:rPr>
                <w:rFonts w:cs="Verdana" w:ascii="Verdana" w:hAnsi="Verdana"/>
              </w:rPr>
              <w:tab/>
            </w:r>
          </w:p>
          <w:p>
            <w:pPr>
              <w:pStyle w:val="Corpodotexto"/>
              <w:spacing w:lineRule="auto" w:line="276"/>
              <w:ind w:left="0" w:right="0" w:firstLine="567"/>
              <w:jc w:val="both"/>
              <w:rPr>
                <w:rFonts w:ascii="Verdana" w:hAnsi="Verdana"/>
                <w:sz w:val="22"/>
                <w:szCs w:val="22"/>
                <w:u w:val="none"/>
              </w:rPr>
            </w:pPr>
            <w:r>
              <w:rPr>
                <w:rFonts w:ascii="Verdana" w:hAnsi="Verdana"/>
                <w:b w:val="false"/>
                <w:i w:val="false"/>
                <w:caps w:val="false"/>
                <w:smallCaps w:val="false"/>
                <w:color w:val="000000"/>
                <w:spacing w:val="0"/>
                <w:sz w:val="22"/>
                <w:szCs w:val="22"/>
                <w:u w:val="none"/>
              </w:rPr>
              <w:t>Até esta sexta-feira (29), os</w:t>
            </w:r>
            <w:r>
              <w:rPr>
                <w:rFonts w:ascii="Verdana" w:hAnsi="Verdana"/>
                <w:b w:val="false"/>
                <w:i w:val="false"/>
                <w:caps w:val="false"/>
                <w:smallCaps w:val="false"/>
                <w:color w:val="333333"/>
                <w:spacing w:val="0"/>
                <w:sz w:val="22"/>
                <w:szCs w:val="22"/>
                <w:u w:val="none"/>
              </w:rPr>
              <w:t xml:space="preserve"> </w:t>
            </w:r>
            <w:r>
              <w:rPr>
                <w:rFonts w:ascii="Verdana" w:hAnsi="Verdana"/>
                <w:b w:val="false"/>
                <w:i w:val="false"/>
                <w:caps w:val="false"/>
                <w:smallCaps w:val="false"/>
                <w:color w:val="000000"/>
                <w:spacing w:val="0"/>
                <w:sz w:val="22"/>
                <w:szCs w:val="22"/>
                <w:u w:val="none"/>
              </w:rPr>
              <w:t>Centros de Educação Infantil (CEIs) com atendimento em creches, recebem inscrição para vagas remanescentes. As vagas serão oferecidas para as crianças, cujos pais ou responsáveis legais comprovem residir em Sorocaba. Para este mês, a Secretaria da Educação (Sedu) disponibiliza 205 vagas.</w:t>
            </w:r>
          </w:p>
          <w:p>
            <w:pPr>
              <w:pStyle w:val="Corpodotexto"/>
              <w:spacing w:lineRule="auto" w:line="276"/>
              <w:ind w:left="0" w:right="0" w:firstLine="567"/>
              <w:jc w:val="both"/>
              <w:rPr>
                <w:rFonts w:ascii="Verdana" w:hAnsi="Verdana"/>
                <w:sz w:val="22"/>
                <w:szCs w:val="22"/>
                <w:u w:val="none"/>
              </w:rPr>
            </w:pPr>
            <w:r>
              <w:rPr>
                <w:rFonts w:ascii="Verdana" w:hAnsi="Verdana"/>
                <w:b w:val="false"/>
                <w:i w:val="false"/>
                <w:caps w:val="false"/>
                <w:smallCaps w:val="false"/>
                <w:color w:val="000000"/>
                <w:spacing w:val="0"/>
                <w:sz w:val="22"/>
                <w:szCs w:val="22"/>
                <w:u w:val="none"/>
              </w:rPr>
              <w:t xml:space="preserve">O cadastro pode ser feito das 8h às 11h30 da manhã e das </w:t>
            </w:r>
            <w:r>
              <w:rPr>
                <w:rFonts w:ascii="Verdana" w:hAnsi="Verdana"/>
                <w:b w:val="false"/>
                <w:i w:val="false"/>
                <w:caps w:val="false"/>
                <w:smallCaps w:val="false"/>
                <w:color w:val="000000"/>
                <w:spacing w:val="0"/>
                <w:sz w:val="22"/>
                <w:szCs w:val="22"/>
                <w:u w:val="none"/>
              </w:rPr>
              <w:t>13h</w:t>
            </w:r>
            <w:r>
              <w:rPr>
                <w:rFonts w:ascii="Verdana" w:hAnsi="Verdana"/>
                <w:b w:val="false"/>
                <w:i w:val="false"/>
                <w:caps w:val="false"/>
                <w:smallCaps w:val="false"/>
                <w:color w:val="000000"/>
                <w:spacing w:val="0"/>
                <w:sz w:val="22"/>
                <w:szCs w:val="22"/>
                <w:u w:val="none"/>
              </w:rPr>
              <w:t xml:space="preserve"> às 16h em qualquer creche municipal ou ainda nas unidades da Casa do Cidadão, das 9h às 16h. </w:t>
            </w:r>
          </w:p>
          <w:p>
            <w:pPr>
              <w:pStyle w:val="Corpodotexto"/>
              <w:spacing w:lineRule="auto" w:line="276"/>
              <w:ind w:left="0" w:right="0" w:firstLine="567"/>
              <w:jc w:val="both"/>
              <w:rPr>
                <w:rFonts w:ascii="Verdana" w:hAnsi="Verdana"/>
                <w:sz w:val="22"/>
                <w:szCs w:val="22"/>
                <w:u w:val="none"/>
              </w:rPr>
            </w:pPr>
            <w:r>
              <w:rPr>
                <w:rFonts w:ascii="Verdana" w:hAnsi="Verdana"/>
                <w:b w:val="false"/>
                <w:i w:val="false"/>
                <w:caps w:val="false"/>
                <w:smallCaps w:val="false"/>
                <w:color w:val="000000"/>
                <w:spacing w:val="0"/>
                <w:sz w:val="22"/>
                <w:szCs w:val="22"/>
                <w:u w:val="none"/>
              </w:rPr>
              <w:t>Conforme informações da Sedu, a inscrição pode ser feita, inclusive, para outras unidades que não estejam na relação deste mês, pois a criança ficará na lista de espera. No ato da inscrição, o responsável legal deve indicar de uma a cinco creches de sua preferência.</w:t>
            </w:r>
          </w:p>
          <w:p>
            <w:pPr>
              <w:pStyle w:val="Corpodotexto"/>
              <w:spacing w:lineRule="auto" w:line="276"/>
              <w:ind w:left="0" w:right="0" w:firstLine="567"/>
              <w:jc w:val="both"/>
              <w:rPr>
                <w:rFonts w:ascii="Verdana" w:hAnsi="Verdana"/>
                <w:sz w:val="22"/>
                <w:szCs w:val="22"/>
                <w:u w:val="none"/>
              </w:rPr>
            </w:pPr>
            <w:r>
              <w:rPr>
                <w:rFonts w:ascii="Verdana" w:hAnsi="Verdana"/>
                <w:b w:val="false"/>
                <w:i w:val="false"/>
                <w:caps w:val="false"/>
                <w:smallCaps w:val="false"/>
                <w:color w:val="000000"/>
                <w:spacing w:val="0"/>
                <w:sz w:val="22"/>
                <w:szCs w:val="22"/>
                <w:u w:val="none"/>
              </w:rPr>
              <w:t>Para berçário, este mês, podem ser inscritos somente os bebês nascidos entre abril de 2015 e abril de 2016. Até amanhã e na última inscrição do ano, que será realizada em agosto, podem ser inscritas ainda crianças nascidas entre abril de 2014 a março de 2015,</w:t>
            </w:r>
            <w:r>
              <w:rPr>
                <w:rFonts w:ascii="Verdana" w:hAnsi="Verdana"/>
                <w:color w:val="000000"/>
                <w:sz w:val="22"/>
                <w:szCs w:val="22"/>
                <w:u w:val="none"/>
              </w:rPr>
              <w:t xml:space="preserve"> para creche I; nascidas </w:t>
            </w:r>
            <w:r>
              <w:rPr>
                <w:rFonts w:ascii="Verdana" w:hAnsi="Verdana"/>
                <w:b w:val="false"/>
                <w:i w:val="false"/>
                <w:caps w:val="false"/>
                <w:smallCaps w:val="false"/>
                <w:color w:val="000000"/>
                <w:spacing w:val="0"/>
                <w:sz w:val="22"/>
                <w:szCs w:val="22"/>
                <w:u w:val="none"/>
              </w:rPr>
              <w:t>entre abril de 2013 a março de 2014,</w:t>
            </w:r>
            <w:r>
              <w:rPr>
                <w:rFonts w:ascii="Verdana" w:hAnsi="Verdana"/>
                <w:color w:val="000000"/>
                <w:sz w:val="22"/>
                <w:szCs w:val="22"/>
                <w:u w:val="none"/>
              </w:rPr>
              <w:t xml:space="preserve"> para creche II, e </w:t>
            </w:r>
            <w:r>
              <w:rPr>
                <w:rFonts w:ascii="Verdana" w:hAnsi="Verdana"/>
                <w:b w:val="false"/>
                <w:i w:val="false"/>
                <w:caps w:val="false"/>
                <w:smallCaps w:val="false"/>
                <w:color w:val="000000"/>
                <w:spacing w:val="0"/>
                <w:sz w:val="22"/>
                <w:szCs w:val="22"/>
                <w:u w:val="none"/>
              </w:rPr>
              <w:t>entre abril de 2012 a março de 2013,</w:t>
            </w:r>
            <w:r>
              <w:rPr>
                <w:rFonts w:ascii="Verdana" w:hAnsi="Verdana"/>
                <w:color w:val="000000"/>
                <w:sz w:val="22"/>
                <w:szCs w:val="22"/>
                <w:u w:val="none"/>
              </w:rPr>
              <w:t xml:space="preserve"> para creche III.</w:t>
            </w:r>
          </w:p>
          <w:p>
            <w:pPr>
              <w:pStyle w:val="Corpodotexto"/>
              <w:widowControl/>
              <w:spacing w:lineRule="auto" w:line="276" w:before="0" w:after="150"/>
              <w:ind w:left="0" w:right="0" w:firstLine="567"/>
              <w:jc w:val="both"/>
              <w:rPr>
                <w:rFonts w:ascii="Verdana" w:hAnsi="Verdana"/>
                <w:sz w:val="22"/>
                <w:szCs w:val="22"/>
                <w:u w:val="none"/>
              </w:rPr>
            </w:pPr>
            <w:r>
              <w:rPr>
                <w:rFonts w:ascii="Verdana" w:hAnsi="Verdana"/>
                <w:b w:val="false"/>
                <w:i w:val="false"/>
                <w:caps w:val="false"/>
                <w:smallCaps w:val="false"/>
                <w:color w:val="000000"/>
                <w:spacing w:val="0"/>
                <w:sz w:val="22"/>
                <w:szCs w:val="22"/>
                <w:u w:val="none"/>
              </w:rPr>
              <w:t>Os classificados relativos ao mês de julho serão divulgados no dia 22 de agosto, no site da secretaria da educação.</w:t>
            </w:r>
          </w:p>
          <w:p>
            <w:pPr>
              <w:pStyle w:val="Corpodotexto"/>
              <w:widowControl/>
              <w:spacing w:lineRule="auto" w:line="276" w:before="0" w:after="150"/>
              <w:ind w:left="0" w:right="0" w:firstLine="567"/>
              <w:jc w:val="both"/>
              <w:rPr>
                <w:rFonts w:ascii="Verdana" w:hAnsi="Verdana" w:cs="Arial"/>
                <w:b/>
                <w:b/>
                <w:bCs/>
                <w:color w:val="000000"/>
                <w:sz w:val="16"/>
                <w:szCs w:val="16"/>
              </w:rPr>
            </w:pPr>
            <w:r>
              <w:rPr>
                <w:rStyle w:val="LinkdaInternet"/>
                <w:rFonts w:cs="Arial" w:ascii="Verdana" w:hAnsi="Verdana"/>
                <w:b w:val="false"/>
                <w:bCs/>
                <w:i w:val="false"/>
                <w:caps w:val="false"/>
                <w:smallCaps w:val="false"/>
                <w:color w:val="000000"/>
                <w:spacing w:val="0"/>
                <w:sz w:val="22"/>
                <w:szCs w:val="22"/>
                <w:u w:val="none"/>
              </w:rPr>
              <w:t>A lista das unidades com vagas disponíveis para o mês de julho, dos documentos necessários para realizar o Cadastro Municipal Unificado 2016 e de todas as creches do município também podem ser conferidas no site educacao.sorocaba.sp.gov.br.</w:t>
            </w:r>
          </w:p>
          <w:p>
            <w:pPr>
              <w:pStyle w:val="Corpodotexto"/>
              <w:widowControl/>
              <w:spacing w:lineRule="auto" w:line="276" w:before="0" w:after="150"/>
              <w:ind w:left="0" w:right="0" w:firstLine="567"/>
              <w:jc w:val="both"/>
              <w:rPr>
                <w:rStyle w:val="LinkdaInternet"/>
                <w:rFonts w:ascii="Verdana" w:hAnsi="Verdana"/>
                <w:b w:val="false"/>
                <w:b w:val="false"/>
                <w:i w:val="false"/>
                <w:i w:val="false"/>
                <w:caps w:val="false"/>
                <w:smallCaps w:val="false"/>
                <w:color w:val="000000"/>
                <w:spacing w:val="0"/>
                <w:sz w:val="22"/>
                <w:szCs w:val="22"/>
                <w:u w:val="none"/>
              </w:rPr>
            </w:pPr>
            <w:r>
              <w:rPr>
                <w:rFonts w:cs="Arial" w:ascii="Verdana" w:hAnsi="Verdana"/>
                <w:b/>
                <w:bCs/>
                <w:color w:val="000000"/>
                <w:sz w:val="16"/>
                <w:szCs w:val="16"/>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rPr/>
            </w:pPr>
            <w:r>
              <w:rPr>
                <w:rFonts w:ascii="Verdana" w:hAnsi="Verdana"/>
                <w:b/>
                <w:color w:val="000000"/>
                <w:sz w:val="20"/>
                <w:szCs w:val="20"/>
              </w:rPr>
              <w:t>Ana Carolina Chinelatto</w:t>
            </w:r>
            <w:r>
              <w:rPr>
                <w:rFonts w:ascii="Verdana" w:hAnsi="Verdana"/>
                <w:b/>
                <w:color w:val="000000"/>
                <w:sz w:val="20"/>
                <w:szCs w:val="20"/>
              </w:rPr>
              <w:t xml:space="preserve">– </w:t>
            </w:r>
            <w:hyperlink r:id="rId2">
              <w:r>
                <w:rPr>
                  <w:rStyle w:val="LinkdaInternet"/>
                  <w:rFonts w:ascii="Verdana" w:hAnsi="Verdana"/>
                  <w:b/>
                  <w:color w:val="000000"/>
                  <w:sz w:val="20"/>
                  <w:szCs w:val="20"/>
                  <w:u w:val="single"/>
                </w:rPr>
                <w:t>achinelatto</w:t>
              </w:r>
              <w:r>
                <w:rPr>
                  <w:rStyle w:val="LinkdaInternet"/>
                  <w:rFonts w:ascii="Verdana" w:hAnsi="Verdana"/>
                  <w:b/>
                  <w:color w:val="000000"/>
                  <w:sz w:val="20"/>
                  <w:szCs w:val="20"/>
                  <w:u w:val="single"/>
                </w:rPr>
                <w:t>@sorocaba.sp.gov.br</w:t>
              </w:r>
            </w:hyperlink>
          </w:p>
          <w:p>
            <w:pPr>
              <w:pStyle w:val="Normal"/>
              <w:rPr/>
            </w:pPr>
            <w:r>
              <w:rPr>
                <w:rStyle w:val="LinkdaInternet"/>
                <w:rFonts w:ascii="Verdana" w:hAnsi="Verdana"/>
                <w:b/>
                <w:color w:val="000000"/>
                <w:sz w:val="20"/>
                <w:szCs w:val="20"/>
                <w:u w:val="single"/>
              </w:rPr>
              <w:t>Supervisão: Eduardo Santinon – esantinon@sorocaba.sp.gov.br</w:t>
            </w:r>
          </w:p>
          <w:p>
            <w:pPr>
              <w:pStyle w:val="Corpodetexto"/>
              <w:spacing w:lineRule="auto" w:line="240"/>
              <w:ind w:left="0" w:right="0" w:hanging="0"/>
              <w:jc w:val="left"/>
              <w:rPr/>
            </w:pPr>
            <w:r>
              <w:rPr>
                <w:rStyle w:val="LinkdaInternet"/>
                <w:rFonts w:cs="Verdana" w:ascii="Verdana" w:hAnsi="Verdana"/>
                <w:b/>
                <w:bCs/>
                <w:i w:val="false"/>
                <w:iCs w:val="false"/>
                <w:color w:val="000000"/>
                <w:sz w:val="20"/>
                <w:szCs w:val="20"/>
                <w:highlight w:val="white"/>
                <w:u w:val="none"/>
              </w:rPr>
              <w:t>Telefone: 3238-</w:t>
            </w:r>
            <w:r>
              <w:rPr>
                <w:rStyle w:val="LinkdaInternet"/>
                <w:rFonts w:cs="Verdana" w:ascii="Verdana" w:hAnsi="Verdana"/>
                <w:b/>
                <w:bCs/>
                <w:i w:val="false"/>
                <w:iCs w:val="false"/>
                <w:color w:val="000000"/>
                <w:sz w:val="20"/>
                <w:szCs w:val="20"/>
                <w:highlight w:val="white"/>
                <w:u w:val="none"/>
              </w:rPr>
              <w:t>2467</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rpodotexto">
    <w:name w:val="Corpo do texto"/>
    <w:basedOn w:val="Normal"/>
    <w:qFormat/>
    <w:pPr>
      <w:spacing w:lineRule="auto" w:line="288" w:before="0" w:after="140"/>
    </w:pP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chinelatto@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329</TotalTime>
  <Application>LibreOffice/5.1.4.2$Windows_x86 LibreOffice_project/f99d75f39f1c57ebdd7ffc5f42867c12031db97a</Application>
  <Pages>1</Pages>
  <Words>298</Words>
  <Characters>1627</Characters>
  <CharactersWithSpaces>1916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2016-07-28T12:43:38Z</dcterms:modified>
  <cp:revision>70</cp:revision>
  <dc:subject/>
  <dc:title/>
</cp:coreProperties>
</file>