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01</w:t>
            </w:r>
            <w:r>
              <w:rPr>
                <w:rFonts w:cs="Verdana" w:ascii="Verdana" w:hAnsi="Verdana"/>
                <w:b/>
                <w:bCs/>
                <w:sz w:val="16"/>
                <w:szCs w:val="16"/>
              </w:rPr>
              <w:t>/0</w:t>
            </w:r>
            <w:r>
              <w:rPr>
                <w:rFonts w:cs="Verdana" w:ascii="Verdana" w:hAnsi="Verdana"/>
                <w:b/>
                <w:bCs/>
                <w:sz w:val="16"/>
                <w:szCs w:val="16"/>
              </w:rPr>
              <w:t>6</w:t>
            </w:r>
            <w:r>
              <w:rPr>
                <w:rFonts w:cs="Verdana" w:ascii="Verdana" w:hAnsi="Verdana"/>
                <w:b/>
                <w:bCs/>
                <w:sz w:val="16"/>
                <w:szCs w:val="16"/>
              </w:rPr>
              <w:t>/16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b/>
                <w:color w:val="000000"/>
                <w:sz w:val="24"/>
                <w:szCs w:val="24"/>
              </w:rPr>
            </w:pPr>
            <w:r>
              <w:rPr>
                <w:rFonts w:ascii="Verdana" w:hAnsi="Verdana"/>
                <w:b/>
                <w:color w:val="000000"/>
                <w:sz w:val="24"/>
                <w:szCs w:val="24"/>
              </w:rPr>
              <w:t>Tr</w:t>
            </w:r>
            <w:bookmarkStart w:id="0" w:name="__DdeLink__23_329369968"/>
            <w:bookmarkEnd w:id="0"/>
            <w:r>
              <w:rPr>
                <w:rFonts w:ascii="Verdana" w:hAnsi="Verdana"/>
                <w:b/>
                <w:color w:val="000000"/>
                <w:sz w:val="24"/>
                <w:szCs w:val="24"/>
              </w:rPr>
              <w:t xml:space="preserve">ês espécies de papagaio são as estrelas da nova campanha educativa do zoo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before="0" w:after="0"/>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Neste mês de junho, o Parque Zoológico Municipal “Quinzinho de Barros” lança mais uma edição da campanha educativa “Sobre qual animal você gostaria de saber mais?”. Desta vez, os sorocabanos podem votar pela internet em um dos três papagaios que habitam o parque: o papagaio-de-peito-roxo (</w:t>
            </w:r>
            <w:r>
              <w:rPr>
                <w:rFonts w:ascii="Verdana" w:hAnsi="Verdana"/>
                <w:i/>
                <w:sz w:val="22"/>
                <w:szCs w:val="22"/>
              </w:rPr>
              <w:t>Amazona vinacea</w:t>
            </w:r>
            <w:r>
              <w:rPr>
                <w:rFonts w:ascii="Verdana" w:hAnsi="Verdana"/>
                <w:sz w:val="22"/>
                <w:szCs w:val="22"/>
              </w:rPr>
              <w:t>), o papagaio-de-cara-roxa (</w:t>
            </w:r>
            <w:r>
              <w:rPr>
                <w:rFonts w:ascii="Verdana" w:hAnsi="Verdana"/>
                <w:i/>
                <w:sz w:val="22"/>
                <w:szCs w:val="22"/>
              </w:rPr>
              <w:t>Amazona brasiliensis</w:t>
            </w:r>
            <w:r>
              <w:rPr>
                <w:rFonts w:ascii="Verdana" w:hAnsi="Verdana"/>
                <w:sz w:val="22"/>
                <w:szCs w:val="22"/>
              </w:rPr>
              <w:t>) e o papagaio-verdadeiro (</w:t>
            </w:r>
            <w:r>
              <w:rPr>
                <w:rFonts w:ascii="Verdana" w:hAnsi="Verdana"/>
                <w:i/>
                <w:sz w:val="22"/>
                <w:szCs w:val="22"/>
              </w:rPr>
              <w:t>Amazona aestiva</w:t>
            </w:r>
            <w:r>
              <w:rPr>
                <w:rFonts w:ascii="Verdana" w:hAnsi="Verdana"/>
                <w:sz w:val="22"/>
                <w:szCs w:val="22"/>
              </w:rPr>
              <w:t>).</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Promovida pela Prefeitura de Sorocaba, por meio da Secretaria do Meio Ambiente (Sema), o objetivo da campanha educativa é oferecer a oportunidade de a população conhecer um pouco mais sobre algumas espécies de animais que vivem no local. A cada mês, a equipe técnica do zoo escolhe três espécies de animais e é disponibilizado, na internet, um formulário de votação.</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De acordo com a Sema, a espécie que obtiver mais votos será contemplada com um vídeo especial, coordenado pela equipe do zoo, em parceria com o Serviço de Comunicação (Secom), que ficará disponível na internet a partir do dia 13 de junho e mostrará aspectos sobre sua biologia, ecologia e sobre sua vida no zoo.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 w:hAnsi="Verdana"/>
                <w:sz w:val="22"/>
                <w:szCs w:val="22"/>
              </w:rPr>
              <w:t>Em maio, a espécie vencedora foi a cobra jararacuçu (</w:t>
            </w:r>
            <w:r>
              <w:rPr>
                <w:rFonts w:ascii="Verdana" w:hAnsi="Verdana"/>
                <w:i/>
                <w:sz w:val="22"/>
                <w:szCs w:val="22"/>
              </w:rPr>
              <w:t>Bothrops jararacussu</w:t>
            </w:r>
            <w:r>
              <w:rPr>
                <w:rFonts w:ascii="Verdana" w:hAnsi="Verdana"/>
                <w:sz w:val="22"/>
                <w:szCs w:val="22"/>
              </w:rPr>
              <w:t>), que recebeu 89 votos. O vídeo já pode ser conferido no site: .</w:t>
            </w:r>
            <w:hyperlink r:id="rId2">
              <w:r>
                <w:rPr>
                  <w:rStyle w:val="LinkdaInternet"/>
                  <w:rFonts w:ascii="Verdana" w:hAnsi="Verdana"/>
                  <w:color w:val="0000FF"/>
                  <w:sz w:val="22"/>
                  <w:szCs w:val="22"/>
                  <w:u w:val="single"/>
                </w:rPr>
                <w:t>agencia.sorocaba.sp.gov.br/jararacucu</w:t>
              </w:r>
            </w:hyperlink>
          </w:p>
          <w:p>
            <w:pPr>
              <w:pStyle w:val="Corpodetexto"/>
              <w:spacing w:lineRule="auto" w:line="276" w:before="0" w:after="0"/>
              <w:ind w:left="0" w:right="0" w:firstLine="567"/>
              <w:jc w:val="both"/>
              <w:rPr>
                <w:rFonts w:ascii="Verdana" w:hAnsi="Verdana"/>
                <w:b/>
                <w:sz w:val="22"/>
                <w:szCs w:val="22"/>
              </w:rPr>
            </w:pPr>
            <w:r>
              <w:rPr>
                <w:rFonts w:ascii="Verdana" w:hAnsi="Verdana"/>
                <w:b/>
                <w:sz w:val="22"/>
                <w:szCs w:val="22"/>
              </w:rPr>
            </w:r>
          </w:p>
          <w:p>
            <w:pPr>
              <w:pStyle w:val="Corpodetexto"/>
              <w:spacing w:lineRule="auto" w:line="276" w:before="0" w:after="0"/>
              <w:ind w:left="0" w:right="0" w:firstLine="567"/>
              <w:jc w:val="both"/>
              <w:rPr/>
            </w:pPr>
            <w:bookmarkStart w:id="1" w:name="_GoBack"/>
            <w:bookmarkEnd w:id="1"/>
            <w:r>
              <w:rPr>
                <w:rFonts w:ascii="Verdana" w:hAnsi="Verdana"/>
                <w:sz w:val="22"/>
                <w:szCs w:val="22"/>
              </w:rPr>
              <w:t xml:space="preserve">Para participar da edição deste mês, a população pode acessar o formulário pelo </w:t>
            </w:r>
            <w:r>
              <w:rPr>
                <w:rFonts w:ascii="Verdana" w:hAnsi="Verdana"/>
                <w:sz w:val="22"/>
                <w:szCs w:val="22"/>
              </w:rPr>
              <w:t>na</w:t>
            </w:r>
            <w:r>
              <w:rPr>
                <w:rFonts w:ascii="Verdana" w:hAnsi="Verdana"/>
                <w:sz w:val="22"/>
                <w:szCs w:val="22"/>
              </w:rPr>
              <w:t xml:space="preserve"> página da Prefeitura de Sorocaba na rede social Facebook, e votar em sua espécie preferida. O período de votação se encerra no dia 12 de junho.</w:t>
            </w:r>
          </w:p>
          <w:p>
            <w:pPr>
              <w:pStyle w:val="Corpodetexto"/>
              <w:spacing w:lineRule="auto" w:line="276" w:before="0" w:after="0"/>
              <w:ind w:left="0" w:right="0" w:firstLine="567"/>
              <w:jc w:val="both"/>
              <w:rPr>
                <w:rFonts w:ascii="Verdana" w:hAnsi="Verdana"/>
                <w:sz w:val="22"/>
                <w:szCs w:val="22"/>
              </w:rPr>
            </w:pPr>
            <w:r>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Parque Zoológico Municipal “Quinzinho de Barros” está localizado na Rua Teodoro Kaisel, 883, na Vila Hortência, e funciona de terça-feira a domingo, das 9h às 17h. Mais informações pelo telefone (15) 3227.5454.</w:t>
            </w:r>
          </w:p>
          <w:p>
            <w:pPr>
              <w:pStyle w:val="Normal"/>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4655" cy="1270"/>
                      <wp:effectExtent l="0" t="0" r="0" b="0"/>
                      <wp:wrapNone/>
                      <wp:docPr id="1" name=""/>
                      <a:graphic xmlns:a="http://schemas.openxmlformats.org/drawingml/2006/main">
                        <a:graphicData uri="http://schemas.microsoft.com/office/word/2010/wordprocessingShape">
                          <wps:wsp>
                            <wps:cNvSpPr/>
                            <wps:spPr>
                              <a:xfrm>
                                <a:off x="0" y="0"/>
                                <a:ext cx="54939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5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color w:val="000000"/>
                <w:sz w:val="20"/>
                <w:szCs w:val="20"/>
                <w:u w:val="none"/>
              </w:rPr>
            </w:pPr>
            <w:r>
              <w:rPr>
                <w:rStyle w:val="LinkdaInternet"/>
                <w:rFonts w:cs="Verdana" w:ascii="Verdana;sans-serif" w:hAnsi="Verdana;sans-serif"/>
                <w:b/>
                <w:bCs/>
                <w:sz w:val="20"/>
                <w:szCs w:val="20"/>
              </w:rPr>
              <w:t xml:space="preserve">Mariana Campos – </w:t>
            </w:r>
            <w:hyperlink r:id="rId3">
              <w:r>
                <w:rPr>
                  <w:rStyle w:val="LinkdaInternet"/>
                  <w:rFonts w:cs="Verdana" w:ascii="Verdana;sans-serif" w:hAnsi="Verdana;sans-serif"/>
                  <w:b/>
                  <w:bCs/>
                  <w:sz w:val="20"/>
                  <w:szCs w:val="20"/>
                </w:rPr>
                <w:t>macampos@sorocaba.sp.gov.br</w:t>
              </w:r>
            </w:hyperlink>
          </w:p>
          <w:p>
            <w:pPr>
              <w:pStyle w:val="Corpodetexto"/>
              <w:spacing w:before="0" w:after="0"/>
              <w:rPr>
                <w:rFonts w:ascii="Verdana;sans-serif" w:hAnsi="Verdana;sans-serif"/>
                <w:b/>
                <w:sz w:val="20"/>
              </w:rPr>
            </w:pPr>
            <w:r>
              <w:rPr>
                <w:rFonts w:ascii="Verdana;sans-serif" w:hAnsi="Verdana;sans-serif"/>
                <w:b/>
                <w:sz w:val="20"/>
              </w:rPr>
              <w:t>Telefone: (15) 3238.2491</w:t>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jararacucu-pmzqb-2/" TargetMode="Externa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312</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2016-06-01T12:14:54Z</dcterms:modified>
  <cp:revision>57</cp:revision>
</cp:coreProperties>
</file>