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bookmarkStart w:id="0" w:name="__DdeLink__22_982691771"/>
            <w:bookmarkEnd w:id="0"/>
            <w:r>
              <w:rPr>
                <w:rFonts w:cs="Calibri" w:ascii="Verdana" w:hAnsi="Verdana"/>
                <w:b/>
                <w:color w:val="000000"/>
                <w:sz w:val="24"/>
                <w:szCs w:val="24"/>
              </w:rPr>
              <w:t>Sorocabanos do vôlei de praia viajam nesta 6ª feira para disputar o Paulista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Entre os dias 24 e 26 de junho, as principais duplas de vôlei de praia do estado de São Paulo brigarão pelo título da terceira etapa do Circuito Paulista 2016. A competição, organizada pela Federação Paulista de Voleibol, será realizada na cidade de Bauru.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atletas Tiago Castilhos – que joga ao lado de Gustavo – e Miriam Volkweis – que forma dupla com Kawane, representam a Prefeitura de Sorocaba na competição e partem para a cidade-sede nesta sexta-feira (24) para se juntarem às outras 33 duplas.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número de inscritos aumentou e agora somam 21 duplas no masculino e 14 no feminino, o que mostra a importância do evento esportivo para os jogadores, que podem contar com um calendário desafiador e extenso ao longo da temporada.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Pela quantidade de equipes, a classe masculina exigirá realização de qualificação, na sexta-feira (24). O grupo principal, porém, será composto pela dupla convidada, chamada de “Wild Card”, e outras sete vindas das eliminatórias. Já no feminino, terão apenas os confrontos diretos. As semifinais e finais estão programadas para o domingo (26).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duas etapas finalizadas, em Guarulhos e Guaíra, a competição segue bastante equilibrada. No masculino, Tiago Castilhos e Gustavo dividem a primeira colocação com a dupla Guto e Carlão, somando 380 pontos. Pelo feminino, Valdirene e Lessiana, de São José dos Campos, ocupam a liderança do Circuito Paulista, com 340 pontos, seguidas por Lucília e Shirlei, de Caraguatatuba, com 320 pontos.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jogos em Bauru serão nas quadras de areia da Avenida Getúlio Vargas, no Jardim América, com entrada gratuita.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2016-06-23T16:27:44Z</dcterms:modified>
  <cp:revision>59</cp:revision>
</cp:coreProperties>
</file>