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14</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57" w:after="0"/>
              <w:ind w:left="0" w:right="0" w:firstLine="567"/>
              <w:jc w:val="center"/>
              <w:rPr>
                <w:rFonts w:ascii="Verdana;sans-serif" w:hAnsi="Verdana;sans-serif" w:cs="Verdana"/>
                <w:b/>
                <w:b/>
                <w:bCs/>
                <w:color w:val="000000"/>
                <w:sz w:val="24"/>
                <w:szCs w:val="24"/>
              </w:rPr>
            </w:pPr>
            <w:bookmarkStart w:id="0" w:name="__DdeLink__41_1851306206"/>
            <w:bookmarkEnd w:id="0"/>
            <w:r>
              <w:rPr>
                <w:rFonts w:cs="Verdana" w:ascii="Verdana" w:hAnsi="Verdana"/>
                <w:b/>
                <w:bCs/>
                <w:i w:val="false"/>
                <w:caps w:val="false"/>
                <w:smallCaps w:val="false"/>
                <w:color w:val="000000"/>
                <w:spacing w:val="0"/>
                <w:sz w:val="24"/>
                <w:szCs w:val="24"/>
                <w:u w:val="none"/>
              </w:rPr>
              <w:t>Prorrogado prazo de inscrição ao “Veterano da 2ª Divisão”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ind w:left="0" w:right="0" w:firstLine="567"/>
              <w:jc w:val="both"/>
              <w:rPr>
                <w:rFonts w:ascii="Verdana" w:hAnsi="Verdana"/>
                <w:sz w:val="22"/>
                <w:szCs w:val="22"/>
              </w:rPr>
            </w:pPr>
            <w:r>
              <w:rPr>
                <w:rFonts w:ascii="Verdana" w:hAnsi="Verdana"/>
                <w:sz w:val="22"/>
                <w:szCs w:val="22"/>
              </w:rPr>
            </w:r>
          </w:p>
          <w:p>
            <w:pPr>
              <w:pStyle w:val="Corpodetexto"/>
              <w:spacing w:lineRule="auto" w:line="276" w:before="57" w:after="0"/>
              <w:ind w:left="0" w:right="0" w:firstLine="567"/>
              <w:jc w:val="both"/>
              <w:rPr>
                <w:color w:val="000000"/>
              </w:rPr>
            </w:pPr>
            <w:r>
              <w:rPr>
                <w:rFonts w:ascii="Verdana" w:hAnsi="Verdana"/>
                <w:color w:val="000000"/>
                <w:sz w:val="22"/>
                <w:szCs w:val="22"/>
              </w:rPr>
              <w:t xml:space="preserve">As inscrições para a disputa do campeonato municipal de futebol “Veterano da 2ª Divisão” foram prorrogadas até a próxima sexta-feira (17) e deverão ser realizadas no Ginásio Municipal de Esporte “Dr. Gualberto Moreira”. </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De acordo com a Secretaria de Esporte e Lazer (Semes), o prazo disponível para as equipes efetuarem registro foi aumentado a pedido das próprias equipes, com o propósito de cadastrar mais atletas.</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 xml:space="preserve">Para a temporada 2016 foi definida a presença de 40 equipes no campeonato. Para formalizar o ingresso, os times interessados deverão retirar, no próprio ginásio, o disco com dados de inscrição, contendo os arquivos necessários para o procedimento. Ainda, é necessário efetuar o pagamento de R$ 342,80, recolhido na agência 5865 do banco Itaú, conta 02360-9, em favor do Fundo de Apoio ao Desporto Amador de Sorocaba (Fadas). </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As associações que tiverem com o prazo de mandato da diretoria vencido, deverão apresentar, na retirada dos formulários, cópia da ata atualizada e com firma reconhecida do presidente e do secretário.</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Toda a documentação deverá ser entregue à administração do Ginásio Municipal de Esporte, de segunda a sexta-feira, das 8h às 12h e das 13h às 16h.</w:t>
            </w:r>
          </w:p>
          <w:p>
            <w:pPr>
              <w:pStyle w:val="Corpodetexto"/>
              <w:spacing w:lineRule="auto" w:line="276" w:before="57" w:after="0"/>
              <w:ind w:left="0" w:right="0" w:firstLine="567"/>
              <w:jc w:val="both"/>
              <w:rPr>
                <w:rFonts w:ascii="Verdana" w:hAnsi="Verdana"/>
                <w:color w:val="000000"/>
                <w:sz w:val="22"/>
                <w:szCs w:val="22"/>
              </w:rPr>
            </w:pPr>
            <w:r>
              <w:rPr>
                <w:rFonts w:ascii="Verdana" w:hAnsi="Verdana"/>
                <w:color w:val="000000"/>
                <w:sz w:val="22"/>
                <w:szCs w:val="22"/>
              </w:rPr>
              <w:t>O “Veterano da 2ª Divisão” é um campeonato onde participam equipes amadoras, com atletas acima dos 35 anos de idade, completados no ano do evento esportivo. Somente em 2015 participaram cerca de 800 jogadores, com partidas realizadas em centros esportivos de Sorocaba ou campos próprios, espalhados pela cidade.</w:t>
            </w:r>
          </w:p>
          <w:p>
            <w:pPr>
              <w:pStyle w:val="Corpodetexto"/>
              <w:spacing w:lineRule="auto" w:line="276" w:before="57" w:after="0"/>
              <w:ind w:left="0" w:right="0" w:firstLine="567"/>
              <w:jc w:val="both"/>
              <w:rPr/>
            </w:pPr>
            <w:r>
              <w:rPr/>
              <mc:AlternateContent>
                <mc:Choice Requires="wps">
                  <w:drawing>
                    <wp:anchor behindDoc="0" distT="0" distB="0" distL="0" distR="0" simplePos="0" locked="0" layoutInCell="1" allowOverlap="1" relativeHeight="2">
                      <wp:simplePos x="0" y="0"/>
                      <wp:positionH relativeFrom="column">
                        <wp:posOffset>-14605</wp:posOffset>
                      </wp:positionH>
                      <wp:positionV relativeFrom="paragraph">
                        <wp:posOffset>244475</wp:posOffset>
                      </wp:positionV>
                      <wp:extent cx="5672455" cy="9525"/>
                      <wp:effectExtent l="0" t="0" r="0" b="0"/>
                      <wp:wrapNone/>
                      <wp:docPr id="1" name=""/>
                      <a:graphic xmlns:a="http://schemas.openxmlformats.org/drawingml/2006/main">
                        <a:graphicData uri="http://schemas.microsoft.com/office/word/2010/wordprocessingShape">
                          <wps:wsp>
                            <wps:cNvSpPr/>
                            <wps:spPr>
                              <a:xfrm>
                                <a:off x="0" y="0"/>
                                <a:ext cx="5671800" cy="9000"/>
                              </a:xfrm>
                              <a:prstGeom prst="line">
                                <a:avLst/>
                              </a:prstGeom>
                              <a:ln w="17640">
                                <a:solidFill>
                                  <a:srgbClr val="000000"/>
                                </a:solidFill>
                                <a:round/>
                              </a:ln>
                            </wps:spPr>
                            <wps:style>
                              <a:lnRef idx="0"/>
                              <a:fillRef idx="0"/>
                              <a:effectRef idx="0"/>
                              <a:fontRef idx="minor"/>
                            </wps:style>
                            <wps:bodyPr/>
                          </wps:wsp>
                        </a:graphicData>
                      </a:graphic>
                    </wp:anchor>
                  </w:drawing>
                </mc:Choice>
                <mc:Fallback>
                  <w:pict>
                    <v:line id="shape_0" from="-1.2pt,18.9pt" to="445.35pt,19.55pt" stroked="t" style="position:absolute">
                      <v:stroke color="black" weight="17640" joinstyle="round" endcap="flat"/>
                      <v:fill o:detectmouseclick="t" on="false"/>
                    </v:line>
                  </w:pict>
                </mc:Fallback>
              </mc:AlternateContent>
            </w:r>
          </w:p>
          <w:p>
            <w:pPr>
              <w:pStyle w:val="Corpodetexto"/>
              <w:spacing w:lineRule="auto" w:line="360" w:before="0" w:after="0"/>
              <w:rPr>
                <w:rStyle w:val="LinkdaInternet"/>
                <w:rFonts w:ascii="Verdana" w:hAnsi="Verdana" w:cs="Verdana"/>
                <w:b/>
                <w:b/>
                <w:bCs/>
                <w:color w:val="000000"/>
                <w:sz w:val="20"/>
                <w:szCs w:val="20"/>
                <w:highlight w:val="white"/>
                <w:u w:val="none"/>
                <w:lang w:val="pt-BR"/>
              </w:rPr>
            </w:pPr>
            <w:r>
              <w:rPr>
                <w:rFonts w:ascii="Verdana;sans-serif" w:hAnsi="Verdana;sans-serif"/>
                <w:b/>
                <w:color w:val="000000"/>
                <w:sz w:val="20"/>
              </w:rPr>
            </w:r>
          </w:p>
          <w:p>
            <w:pPr>
              <w:pStyle w:val="Corpodetexto"/>
              <w:spacing w:lineRule="auto" w:line="360" w:before="0" w:after="0"/>
              <w:rPr>
                <w:rFonts w:ascii="Verdana;sans-serif" w:hAnsi="Verdana;sans-serif"/>
                <w:b/>
                <w:color w:val="000000"/>
                <w:sz w:val="20"/>
              </w:rPr>
            </w:pPr>
            <w:r>
              <w:rPr>
                <w:rStyle w:val="LinkdaInternet"/>
                <w:rFonts w:cs="Verdana" w:ascii="Verdana;sans-serif" w:hAnsi="Verdana;sans-serif"/>
                <w:b/>
                <w:bCs/>
                <w:color w:val="000000"/>
                <w:sz w:val="20"/>
                <w:szCs w:val="20"/>
                <w:highlight w:val="white"/>
                <w:u w:val="none"/>
                <w:lang w:val="pt-BR"/>
              </w:rPr>
              <w:t xml:space="preserve">Roberto Menna – </w:t>
            </w:r>
            <w:r>
              <w:rPr>
                <w:rStyle w:val="LinkdaInternet"/>
                <w:rFonts w:cs="Verdana" w:ascii="Verdana;sans-serif" w:hAnsi="Verdana;sans-serif"/>
                <w:b/>
                <w:bCs/>
                <w:color w:val="000000"/>
                <w:sz w:val="20"/>
                <w:szCs w:val="20"/>
                <w:highlight w:val="white"/>
                <w:u w:val="single"/>
                <w:lang w:val="pt-BR"/>
              </w:rPr>
              <w:t>trmenna</w:t>
            </w:r>
            <w:hyperlink r:id="rId2">
              <w:r>
                <w:rPr>
                  <w:rStyle w:val="LinkdaInternet"/>
                  <w:rFonts w:cs="Verdana" w:ascii="Verdana;sans-serif" w:hAnsi="Verdana;sans-serif"/>
                  <w:b/>
                  <w:bCs/>
                  <w:color w:val="000000"/>
                  <w:sz w:val="20"/>
                  <w:szCs w:val="20"/>
                  <w:highlight w:val="white"/>
                  <w:u w:val="single"/>
                  <w:lang w:val="pt-BR"/>
                </w:rPr>
                <w:t>@sorocaba.sp.gov.br</w:t>
              </w:r>
            </w:hyperlink>
          </w:p>
          <w:p>
            <w:pPr>
              <w:pStyle w:val="Corpodetexto"/>
              <w:spacing w:lineRule="auto" w:line="276"/>
              <w:rPr>
                <w:rFonts w:ascii="Verdana;sans-serif" w:hAnsi="Verdana;sans-serif"/>
                <w:b/>
                <w:color w:val="000000"/>
                <w:sz w:val="20"/>
              </w:rPr>
            </w:pPr>
            <w:r>
              <w:rPr>
                <w:rFonts w:ascii="Verdana;sans-serif" w:hAnsi="Verdana;sans-serif"/>
                <w:b/>
                <w:color w:val="000000"/>
                <w:sz w:val="20"/>
              </w:rPr>
              <w:t>Telefone: 3238-2294</w:t>
            </w:r>
          </w:p>
          <w:p>
            <w:pPr>
              <w:pStyle w:val="Corpodetexto"/>
              <w:spacing w:lineRule="auto" w:line="360" w:before="0" w:after="0"/>
              <w:rPr>
                <w:rStyle w:val="LinkdaInternet"/>
                <w:rFonts w:ascii="Verdana" w:hAnsi="Verdana" w:cs="Verdana"/>
                <w:b/>
                <w:b/>
                <w:bCs/>
                <w:color w:val="000000"/>
                <w:sz w:val="20"/>
                <w:szCs w:val="20"/>
                <w:highlight w:val="white"/>
                <w:u w:val="none"/>
                <w:lang w:val="pt-BR"/>
              </w:rPr>
            </w:pPr>
            <w:r>
              <w:rPr/>
            </w:r>
          </w:p>
          <w:p>
            <w:pPr>
              <w:pStyle w:val="Normal"/>
              <w:widowControl/>
              <w:spacing w:lineRule="auto" w:line="360" w:before="0" w:after="0"/>
              <w:ind w:left="0" w:right="0" w:hanging="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328</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2016-06-14T11:04:58Z</dcterms:modified>
  <cp:revision>64</cp:revision>
</cp:coreProperties>
</file>