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jc w:val="center"/>
            </w:pPr>
            <w:bookmarkStart w:id="0" w:name="__DdeLink__608_2039320287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Praça da Biodiversidade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vai ganhar</w:t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jc w:val="center"/>
            </w:pPr>
            <w:bookmarkStart w:id="1" w:name="__DdeLink__608_2039320287"/>
            <w:bookmarkEnd w:id="1"/>
            <w:r>
              <w:rPr>
                <w:rStyle w:val="Strong"/>
                <w:rFonts w:ascii="Verdana" w:hAnsi="Verdana"/>
                <w:b/>
                <w:bCs/>
                <w:color w:val="000000"/>
                <w:sz w:val="28"/>
                <w:szCs w:val="28"/>
              </w:rPr>
              <w:t>mais árvores neste domingo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>Neste doming</w:t>
            </w:r>
            <w:r>
              <w:rPr>
                <w:rFonts w:ascii="Verdana" w:hAnsi="Verdana"/>
              </w:rPr>
              <w:t xml:space="preserve">o, </w:t>
            </w:r>
            <w:r>
              <w:rPr>
                <w:rFonts w:ascii="Verdana" w:hAnsi="Verdana"/>
              </w:rPr>
              <w:t xml:space="preserve">dia 19, das 9h30 às 11h, os sorocabanos podem participar do plantio de 50 árvores de espécies nativas da Mata Atlântica e do Cerrado, na Praça da Biodiversidade. </w:t>
            </w:r>
            <w:r>
              <w:rPr>
                <w:rFonts w:ascii="Verdana" w:hAnsi="Verdana"/>
              </w:rPr>
              <w:t xml:space="preserve">São mudas de </w:t>
            </w:r>
            <w:r>
              <w:rPr>
                <w:rFonts w:ascii="Verdana" w:hAnsi="Verdana"/>
              </w:rPr>
              <w:t>ipê-amarelo, quaresmeira, uvaia, tamboril, pau-ferro, entre outros.</w:t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 xml:space="preserve">Promovida pela Prefeitura de Sorocaba, por meio da Secretaria do Meio Ambiente, a ação integra a programação comemorativa ao Dia Mundial do Meio Ambiente, </w:t>
            </w:r>
            <w:r>
              <w:rPr>
                <w:rFonts w:ascii="Verdana" w:hAnsi="Verdana"/>
              </w:rPr>
              <w:t xml:space="preserve">celebrado no dia </w:t>
            </w:r>
            <w:r>
              <w:rPr>
                <w:rFonts w:ascii="Verdana" w:hAnsi="Verdana"/>
              </w:rPr>
              <w:t>5 de junho. O objetivo da atividade é enriquecer a praça, aumentando a diversidade de espécies para atrair mais animais ao local, principalmente pássaros.</w:t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Verdana" w:hAnsi="Verdana" w:eastAsia="Times New Roman" w:cs="Times New Roman"/>
                <w:color w:val="00000A"/>
                <w:lang w:val="pt-BR" w:eastAsia="pt-BR" w:bidi="ar-SA"/>
              </w:rPr>
            </w:pPr>
            <w:r>
              <w:rPr>
                <w:rFonts w:ascii="Verdana" w:hAnsi="Verdana"/>
              </w:rPr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A praça tem área de aproximadamente seis mil metros quadrados e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fica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 na marginal direita do rio Sorocaba, entre as pontes Pinga-Pinga e Fernando de Luca.</w:t>
            </w:r>
            <w:r/>
          </w:p>
          <w:p>
            <w:pPr>
              <w:pStyle w:val="Normal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Jornalista: Mariana Campos –</w:t>
            </w:r>
            <w:r>
              <w:rPr>
                <w:rStyle w:val="Appleconvertedspace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r/>
          </w:p>
          <w:p>
            <w:pPr>
              <w:pStyle w:val="Ecxwestern"/>
              <w:widowControl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ind w:left="0" w:right="0" w:hanging="0"/>
              <w:jc w:val="both"/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Telefone: (15) 3238.2491</w:t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rPr>
      <w:b/>
      <w:bCs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2016-06-17T10:59:07Z</dcterms:modified>
  <cp:revision>63</cp:revision>
</cp:coreProperties>
</file>