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51_1525660024"/>
            <w:r>
              <w:rPr>
                <w:rFonts w:ascii="Verdana" w:hAnsi="Verdana"/>
                <w:b/>
                <w:sz w:val="28"/>
                <w:szCs w:val="28"/>
              </w:rPr>
              <w:t>Munícipes pode</w:t>
            </w:r>
            <w:bookmarkStart w:id="1" w:name="_GoBack1"/>
            <w:bookmarkEnd w:id="1"/>
            <w:r>
              <w:rPr>
                <w:rFonts w:ascii="Verdana" w:hAnsi="Verdana"/>
                <w:b/>
                <w:sz w:val="28"/>
                <w:szCs w:val="28"/>
              </w:rPr>
              <w:t xml:space="preserve"> comprar alimentos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Verdana;sans-serif" w:hAnsi="Verdana;sans-serif"/>
                <w:b/>
                <w:b/>
                <w:color w:val="000000"/>
                <w:sz w:val="26"/>
                <w:szCs w:val="26"/>
              </w:rPr>
            </w:pPr>
            <w:bookmarkStart w:id="2" w:name="__DdeLink__51_1525660024"/>
            <w:bookmarkEnd w:id="2"/>
            <w:r>
              <w:rPr>
                <w:rFonts w:ascii="Verdana" w:hAnsi="Verdana"/>
                <w:b/>
                <w:color w:val="000000"/>
                <w:sz w:val="28"/>
                <w:szCs w:val="28"/>
              </w:rPr>
              <w:t>orgânicos em feira no “Chico Mendes”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Parque Natural “Chico Mendes”, no Alto da Boa Vista, sedia neste sábado (dia 11), das 8h às 12h, mais uma edição da Feira de Transição Agroecológica e Orgânica. A entrada é gratuita.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Viabilizada pela Prefeitura de Sorocaba, por meio da Secretaria do Meio Ambiente (Sema), em parceria com o Grupo de Articulação Regional da Feira Orgânica de Sorocaba (Garfos), a Feira de Orgânicos tem como objetivo principal o fortalecimento dos pequenos produtores locais e da região.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feiras são uma ótima opção para que a população possa comprar diretamente do produtor, diminuindo o número de pessoas intermediárias no processo e, consequentemente, o valor final do produto. Já os produtos orgânicos são mais saudáveis, pois são livres de resíduos de agrotóxicos e produzidos com respeito pelo meio ambiente.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Durante o evento, a Secretaria do Meio Ambiente ainda realiza a doação de mudas de árvores de espécies nativas, frutíferas e até ornamentais, conforme a disponibilidade, para serem plantadas em quintais e calçadas.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Parque Natural “Chico Mendes” está localizado na Avenida 3 de Março, 1.025, no Alto da Boa Vista, e funciona de terça a domingo, das 8h às 17h. Mais informações pelo telefone (15) 3228.1256.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2016-06-10T11:36:09Z</dcterms:modified>
  <cp:revision>58</cp:revision>
</cp:coreProperties>
</file>