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09/06/16</w:t>
            </w:r>
          </w:p>
          <w:p>
            <w:pPr>
              <w:pStyle w:val="Normal"/>
              <w:snapToGrid w:val="false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b/>
                <w:lang w:eastAsia="pt-BR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65_66868901"/>
            <w:bookmarkEnd w:id="0"/>
            <w:r>
              <w:rPr>
                <w:rFonts w:ascii="Verdana" w:hAnsi="Verdana"/>
                <w:b/>
                <w:color w:val="000000"/>
                <w:sz w:val="27"/>
                <w:szCs w:val="22"/>
                <w:lang w:eastAsia="pt-BR"/>
              </w:rPr>
              <w:t>LSB vence São Bernardo no Paulista Sub-22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Liga Sorocabana de Basquete (LSB) enfrentou, na noite de quarta-feira (8), a equipe do São Bernardo, em partida válida pelo Campeonato Paulista Sub-22. O duelo, bastante disputado, foi o último da LSB no Ginásio Municipal de Esporte “Dr. Gualberto Moreira”, durante a primeira fase da competição.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Embalados pela torcida, os sorocabanos se despediram com vitória, sob o placar de 59 a 57, registrando o quinto triunfo do grupo na competição estadual.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Desta vez, o trabalho coletivo foi o grande destaque da equipe, que lutou durante todo o tempo para se manter a frente do placar e para não deixar a equipe do ABC Paulista abrir vantagem, nos momentos em que virou o jogo.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Apenas três atletas não pontuaram e os que mais fizeram pontos foram o armador Hugo, com 14, e o ala/armador Victor, com 12. O pivô Gabriel também se destacou, pegando 11 rebotes, além de anotar oito pontos.</w:t>
            </w:r>
          </w:p>
          <w:p>
            <w:pPr>
              <w:pStyle w:val="Corpodetexto"/>
              <w:widowControl w:val="false"/>
              <w:spacing w:lineRule="auto" w:line="276" w:before="0" w:after="142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a vitória, a LSB chegou a 13 pontos e empatou com São Bernardo, mantendo-se atrás apenas de São José e Rio Claro. O próximo compromisso do time é no sábado dia 11, às 17h, quando os sorocabanos vão até São José do Rio Preto para enfrentar o América. No primeiro turno, a LSB ganhou a disputa contra esse time por 95 a 58.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lang w:eastAsia="pt-BR"/>
              </w:rPr>
            </w:pPr>
            <w:r>
              <w:rPr>
                <w:rFonts w:ascii="Verdana" w:hAnsi="Verdana"/>
                <w:lang w:eastAsia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5630545" cy="1841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0040" cy="1656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7pt,5.7pt" to="443.95pt,6.9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120"/>
              <w:rPr/>
            </w:pPr>
            <w:hyperlink r:id="rId3">
              <w:r>
                <w:rPr>
                  <w:rStyle w:val="LinkdaInternet"/>
                </w:rPr>
                <w:t>Material distribuído de forma gratuita pela Agência Sorocaba de Notícias da Assessoria de Comunicação da Prefeitura de Sorocaba. Acesse  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2016-06-09T14:40:42Z</dcterms:modified>
  <cp:revision>61</cp:revision>
</cp:coreProperties>
</file>