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val="clear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bookmarkStart w:id="0" w:name="__DdeLink__47_1876119266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Crianças podem participar do projeto de férias do </w:t>
            </w:r>
          </w:p>
          <w:p>
            <w:pPr>
              <w:pStyle w:val="Corpodetexto"/>
              <w:shd w:val="clear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bookmarkStart w:id="1" w:name="__DdeLink__47_1876119266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zoo de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rPr/>
            </w:pPr>
            <w:bookmarkStart w:id="2" w:name="_GoBack"/>
            <w:bookmarkEnd w:id="2"/>
            <w:r>
              <w:rPr>
                <w:rFonts w:ascii="Verdana;sans-serif" w:hAnsi="Verdana;sans-serif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Crianças de 7 a 12 anos de idade podem participar, de 11 a 15 de julho, do “AnimaZoo Infantil”, o projeto de férias do Parque Zoológico Municipal “Quinzinho de Barros”. Esta será uma ótima oportunidade de aliar lazer, diversão e aprendizagem ao ar livre num dos parques ecológicos mais bonitos de Sorocaba. São oferecidas 60 vagas e as inscrições começam a partir das 10h de segunda-feira (dia 27), exclusivamente pelo site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  <w:u w:val="single"/>
                </w:rPr>
                <w:t>http://meioambiente.sorocaba.sp.gov.br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Prefeitura de Sorocaba, por meio da Secretaria do Meio Ambiente (Sema), pelo projeto se aproveita a época de recesso escolar para ensinar as crianças mais um pouco sobre a natureza, despertando nelas o protagonismo juvenil e o cuidado com o meio ambiente.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o tema “Zoolimpíadas” e o lema “A Olimpíada Animal!”, o curso tem como objetivo levar as crianças a conhecerem as curiosidades de algumas espécies que vivem no zoo e que são recordistas entre os animais, além dos riscos que essas espécies correm no dia a dia e as formas de ajudar na sua conservação.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participantes também conhecerão um pouco da história das Olimpíadas e das Paraolimpíadas, seus países-sede e suas mascotes. A programação especial contará com estratégias lúdicas, como gincana, teatro, atividades noturnas, entre outras.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responsáveis pelas crianças deverão inscrevê-las até as 23h59 do dia 30 de junho. As vagas serão preenchidas por sorteio, às 14h do dia 4 de julho no zoológico de Sorocaba. Os interessados podem acompanhar, mas a presença não é obrigatória.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“Quinzinho de Barros” fica na Rua Teodoro Kaisel, 883, na Vila Hortência, e funciona de terça-feira a domingo, das 9h às 17h. Mais informações pelo telefone (15) 3227.5454.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hyperlink r:id="rId3">
              <w:r>
                <w:rPr/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Mariana Campos – </w:t>
            </w:r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orocaba.sp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2016-06-24T14:32:56Z</dcterms:modified>
  <cp:revision>62</cp:revision>
</cp:coreProperties>
</file>