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5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24/06/16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hd w:val="clear" w:color="auto" w:fill="FFFFFF"/>
              <w:spacing w:lineRule="auto" w:line="276" w:beforeAutospacing="0" w:before="0" w:afterAutospacing="0" w:after="0"/>
              <w:ind w:hanging="0"/>
              <w:jc w:val="center"/>
              <w:rPr>
                <w:rFonts w:ascii="Verdana;sans-serif" w:hAnsi="Verdana;sans-serif"/>
                <w:b/>
                <w:b/>
                <w:color w:val="000000"/>
                <w:sz w:val="24"/>
                <w:szCs w:val="24"/>
              </w:rPr>
            </w:pPr>
            <w:r>
              <w:rPr>
                <w:rFonts w:ascii="Verdana" w:hAnsi="Verdana"/>
                <w:b/>
                <w:bCs/>
                <w:color w:val="000000"/>
                <w:sz w:val="24"/>
                <w:szCs w:val="24"/>
              </w:rPr>
              <w:t xml:space="preserve">Atleta olímpica Soraya Telles aguarda ansiosa </w:t>
            </w:r>
          </w:p>
          <w:p>
            <w:pPr>
              <w:pStyle w:val="Corpodetexto"/>
              <w:shd w:val="clear" w:color="auto" w:fill="FFFFFF"/>
              <w:spacing w:lineRule="auto" w:line="276" w:beforeAutospacing="0" w:before="0" w:afterAutospacing="0" w:after="0"/>
              <w:ind w:hanging="0"/>
              <w:jc w:val="center"/>
              <w:rPr>
                <w:rFonts w:ascii="Verdana;sans-serif" w:hAnsi="Verdana;sans-serif"/>
                <w:b/>
                <w:b/>
                <w:color w:val="000000"/>
                <w:sz w:val="24"/>
                <w:szCs w:val="24"/>
              </w:rPr>
            </w:pPr>
            <w:r>
              <w:rPr>
                <w:rFonts w:ascii="Verdana" w:hAnsi="Verdana"/>
                <w:b/>
                <w:bCs/>
                <w:color w:val="000000"/>
                <w:sz w:val="24"/>
                <w:szCs w:val="24"/>
              </w:rPr>
              <w:t>pelo revezamento da Tocha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hd w:val="clear" w:color="auto" w:fill="FFFFFF"/>
              <w:spacing w:lineRule="auto" w:line="276" w:beforeAutospacing="0" w:before="0" w:afterAutospacing="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A exatos 23 dias da passagem da Tocha Olímpica por Sorocaba, a Força Tarefa das Cidades (FTC) segue se preparando para a realização que antecede os Jogos Olímpicos do Rio de Janeiro.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A FTC é formada por funcionários das secretarias municipais e autoridades de forças de segurança. Ainda assim, com a aproximação do revezamento, uma das condutoras do símbolo máximo do esporte por Sorocaba, Soraya Telles, aguarda com ansiedade o dia do evento, 17 de julho.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Natural de Barbacena (MG) e residente em Sorocaba há aproximadamente 20 anos, a atleta foi medalhista de bronze panamericana, em Indianápolis, no ano de 1987, e disputou as Olimpíadas de Seul, em 19</w:t>
            </w:r>
            <w:r>
              <w:rPr>
                <w:rFonts w:ascii="Verdana" w:hAnsi="Verdana"/>
                <w:color w:val="000000"/>
                <w:sz w:val="22"/>
                <w:szCs w:val="22"/>
              </w:rPr>
              <w:t>8</w:t>
            </w:r>
            <w:r>
              <w:rPr>
                <w:rFonts w:ascii="Verdana" w:hAnsi="Verdana"/>
                <w:color w:val="000000"/>
                <w:sz w:val="22"/>
                <w:szCs w:val="22"/>
              </w:rPr>
              <w:t xml:space="preserve">8, onde ficou marcada por ser a primeira mulher no continente sul-americano a correr a prova dos 800 metros abaixo dos dois minutos.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Detentora de duas marcas que perduram até os dias de hoje, a meio-fundista é dona dos recordes sul-americano da milha – 1.609 metros – e do Troféu Brasil, na prova de 1.500 metros.</w:t>
            </w:r>
          </w:p>
          <w:p>
            <w:pPr>
              <w:pStyle w:val="Ecxwestern"/>
              <w:shd w:val="clear" w:color="auto" w:fill="FFFFFF"/>
              <w:spacing w:lineRule="auto" w:line="276" w:beforeAutospacing="0" w:before="0" w:afterAutospacing="0" w:after="0"/>
              <w:ind w:left="0" w:right="0" w:firstLine="567"/>
              <w:jc w:val="both"/>
              <w:rPr>
                <w:rFonts w:ascii="Verdana" w:hAnsi="Verdana"/>
                <w:sz w:val="22"/>
                <w:szCs w:val="22"/>
              </w:rPr>
            </w:pPr>
            <w:r>
              <w:rPr>
                <w:rFonts w:ascii="Verdana" w:hAnsi="Verdana"/>
                <w:sz w:val="22"/>
                <w:szCs w:val="22"/>
              </w:rPr>
            </w:r>
          </w:p>
          <w:p>
            <w:pPr>
              <w:pStyle w:val="Corpodetexto"/>
              <w:shd w:val="clear" w:color="auto" w:fill="FFFFFF"/>
              <w:spacing w:lineRule="auto" w:line="276" w:beforeAutospacing="0" w:before="0" w:afterAutospacing="0" w:after="567"/>
              <w:ind w:left="0" w:right="0" w:firstLine="567"/>
              <w:jc w:val="both"/>
              <w:rPr>
                <w:rFonts w:ascii="Verdana" w:hAnsi="Verdana"/>
                <w:color w:val="000000"/>
                <w:sz w:val="22"/>
                <w:szCs w:val="22"/>
              </w:rPr>
            </w:pPr>
            <w:r>
              <w:rPr>
                <w:rFonts w:ascii="Verdana" w:hAnsi="Verdana"/>
                <w:color w:val="000000"/>
                <w:sz w:val="22"/>
                <w:szCs w:val="22"/>
              </w:rPr>
              <w:t>O revezamento da Tocha Olímpica em Sorocaba, no dia 17 de julho, terá início às 8h08 na avenida Izoraida Marques Peres, finalizando no Parque das Àguas às 10h30, passando por pontos de grande concentração de pessoas e pontos históricos.</w:t>
            </w:r>
          </w:p>
          <w:p>
            <w:pPr>
              <w:pStyle w:val="Corpodetexto"/>
              <w:shd w:val="clear" w:color="auto" w:fill="FFFFFF"/>
              <w:spacing w:lineRule="auto" w:line="276" w:beforeAutospacing="0" w:before="0" w:afterAutospacing="0" w:after="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8465" cy="1270"/>
                      <wp:effectExtent l="0" t="0" r="0" b="0"/>
                      <wp:wrapNone/>
                      <wp:docPr id="1" name=""/>
                      <a:graphic xmlns:a="http://schemas.openxmlformats.org/drawingml/2006/main">
                        <a:graphicData uri="http://schemas.microsoft.com/office/word/2010/wordprocessingShape">
                          <wps:wsp>
                            <wps:cNvSpPr/>
                            <wps:spPr>
                              <a:xfrm>
                                <a:off x="0" y="0"/>
                                <a:ext cx="5497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pPr>
            <w:r>
              <w:rPr>
                <w:rStyle w:val="LinkdaInternet"/>
                <w:rFonts w:cs="Verdana" w:ascii="Verdana;sans-serif" w:hAnsi="Verdana;sans-serif"/>
                <w:b/>
                <w:bCs/>
                <w:color w:val="000000"/>
                <w:sz w:val="20"/>
                <w:szCs w:val="20"/>
              </w:rPr>
              <w:t xml:space="preserve">Roberto Menna – </w:t>
            </w:r>
            <w:r>
              <w:rPr>
                <w:rStyle w:val="LinkdaInternet"/>
                <w:rFonts w:cs="Verdana" w:ascii="Verdana;sans-serif" w:hAnsi="Verdana;sans-serif"/>
                <w:b/>
                <w:bCs/>
                <w:color w:val="000000"/>
                <w:sz w:val="20"/>
                <w:szCs w:val="20"/>
                <w:u w:val="single"/>
              </w:rPr>
              <w:t>trmenna</w:t>
            </w:r>
            <w:hyperlink r:id="rId2">
              <w:r>
                <w:rPr>
                  <w:rStyle w:val="LinkdaInternet"/>
                  <w:rFonts w:cs="Verdana" w:ascii="Verdana;sans-serif" w:hAnsi="Verdana;sans-serif"/>
                  <w:b/>
                  <w:bCs/>
                  <w:color w:val="000000"/>
                  <w:sz w:val="20"/>
                  <w:szCs w:val="20"/>
                  <w:u w:val="single"/>
                </w:rPr>
                <w:t>@sorocaba.sp.gov.br</w:t>
              </w:r>
            </w:hyperlink>
          </w:p>
          <w:p>
            <w:pPr>
              <w:pStyle w:val="Corpodetexto"/>
              <w:rPr>
                <w:rFonts w:ascii="Verdana;sans-serif" w:hAnsi="Verdana;sans-serif"/>
                <w:b/>
                <w:b/>
                <w:color w:val="000000"/>
                <w:sz w:val="20"/>
              </w:rPr>
            </w:pPr>
            <w:r>
              <w:rPr>
                <w:rFonts w:ascii="Verdana;sans-serif" w:hAnsi="Verdana;sans-serif"/>
                <w:b/>
                <w:color w:val="000000"/>
                <w:sz w:val="20"/>
              </w:rPr>
              <w:t>Telefone: 3238-2294</w:t>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326</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2016-06-24T16:35:14Z</dcterms:modified>
  <cp:revision>62</cp:revision>
</cp:coreProperties>
</file>