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6"/>
                <w:szCs w:val="26"/>
              </w:rPr>
            </w:pPr>
            <w:bookmarkStart w:id="0" w:name="__DdeLink__113_1748320790"/>
            <w:r>
              <w:rPr>
                <w:rFonts w:ascii="Verdana" w:hAnsi="Verdana"/>
                <w:b/>
                <w:color w:val="000000"/>
                <w:sz w:val="28"/>
                <w:szCs w:val="28"/>
              </w:rPr>
              <w:t>“</w:t>
            </w:r>
            <w:bookmarkEnd w:id="0"/>
            <w:r>
              <w:rPr>
                <w:rFonts w:ascii="Verdana" w:hAnsi="Verdana"/>
                <w:b/>
                <w:color w:val="000000"/>
                <w:sz w:val="28"/>
                <w:szCs w:val="28"/>
              </w:rPr>
              <w:t>5 minutos” e “Os 12 Trabalhos” serão exibidos gratuitamente no Barracão Cultural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Os sorocabanos podem conferir gratuitamente na segunda-feira dia 13 às 19h, o curta-metragem “5 minutos” (2011), de Quico Meirelles, e o longa “12 Trabalhos” (2007), de Ricardo Elias, no Barracão Cultural. As sessões </w:t>
            </w:r>
            <w:r>
              <w:rPr>
                <w:rFonts w:ascii="Verdana" w:hAnsi="Verdana"/>
                <w:sz w:val="22"/>
                <w:szCs w:val="22"/>
              </w:rPr>
              <w:t xml:space="preserve">terão reprise </w:t>
            </w:r>
            <w:r>
              <w:rPr>
                <w:rFonts w:ascii="Verdana" w:hAnsi="Verdana"/>
                <w:sz w:val="22"/>
                <w:szCs w:val="22"/>
              </w:rPr>
              <w:t xml:space="preserve">na terça-feira dia 14, às 15h, e na quarta-feira dia 15, às 19h. 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atividade cultural </w:t>
            </w:r>
            <w:r>
              <w:rPr>
                <w:rFonts w:ascii="Verdana" w:hAnsi="Verdana"/>
                <w:sz w:val="22"/>
                <w:szCs w:val="22"/>
              </w:rPr>
              <w:t>acontecem</w:t>
            </w:r>
            <w:r>
              <w:rPr>
                <w:rFonts w:ascii="Verdana" w:hAnsi="Verdana"/>
                <w:sz w:val="22"/>
                <w:szCs w:val="22"/>
              </w:rPr>
              <w:t xml:space="preserve"> dentro do Programa Pontos MIS em Sorocaba, uma parceria entre a Prefeitura, por meio do </w:t>
            </w:r>
            <w:r>
              <w:rPr>
                <w:rFonts w:ascii="Verdana" w:hAnsi="Verdana"/>
                <w:sz w:val="22"/>
                <w:szCs w:val="22"/>
                <w:shd w:fill="FFFFFF" w:val="clear"/>
              </w:rPr>
              <w:t xml:space="preserve">Núcleo de Pesquisa e Formação Cultural da </w:t>
            </w:r>
            <w:r>
              <w:rPr>
                <w:rFonts w:ascii="Verdana" w:hAnsi="Verdana"/>
                <w:sz w:val="22"/>
                <w:szCs w:val="22"/>
              </w:rPr>
              <w:t xml:space="preserve">Secretaria da Cultura (Secult), e o Museu da Imagem e do Som (MIS), de São Paulo. 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Barracão Cultural tem capacidade para 50 pessoas e está localizado na Avenida Afonso Vergueiro, 310, no Centro, ao lado da Estação Ferroviária. A distribuição dos ingressos ocorrerá gratuitamente no espaço, uma hora antes do início da sessão.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Outra atividade da programação do Pontos MIS em Sorocaba é a oficina gratuita de formação cineclubista, com a produtora cultural e fotógrafa Dilvania Santana, na terça-feira (dia 14), das 18h às 22h, no Barracão Cultural.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oficina visa auxiliar aos participantes na criação de espaços alternativos para exibição de filmes e debates. Para isso, eles conhecerão o movimento cineclubista, desde o surgimento do cinema à retomada dos dias atuais.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munícipes interessados em participar devem se inscrever até esta sexta-feira (dia 10), das 9h às 16h, pelo telefone (15) 3212.7280, ou pessoalmente no Palacete Scarpa, na Rua Souza Pereira, 440, no Centro.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9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De acordo com a Secretaria da Cultura, são oferecidas 30 vagas, que estão sendo preenchidas por ordem de chegada. Mais informações pelo telefone ou pelo e-mail</w:t>
            </w:r>
            <w:r>
              <w:rPr>
                <w:rStyle w:val="Appleconvertedspace"/>
                <w:rFonts w:ascii="Verdana" w:hAnsi="Verdana"/>
                <w:sz w:val="22"/>
                <w:szCs w:val="22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color w:val="00000A"/>
                  <w:sz w:val="22"/>
                  <w:szCs w:val="22"/>
                </w:rPr>
                <w:t>nfc@sorocaba.sp.gov.br</w:t>
              </w:r>
            </w:hyperlink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fc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2016-06-10T10:56:57Z</dcterms:modified>
  <cp:revision>58</cp:revision>
</cp:coreProperties>
</file>