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122_1232348695"/>
            <w:r>
              <w:rPr>
                <w:rFonts w:ascii="Verdana" w:hAnsi="Verdana"/>
                <w:b/>
                <w:sz w:val="28"/>
                <w:szCs w:val="28"/>
              </w:rPr>
              <w:t>População pode participar de nova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938_857543621"/>
            <w:r>
              <w:rPr>
                <w:rFonts w:cs="Verdana" w:ascii="Verdana" w:hAnsi="Verdana"/>
                <w:b/>
                <w:bCs/>
                <w:color w:val="000000"/>
                <w:sz w:val="28"/>
                <w:szCs w:val="28"/>
                <w:u w:val="none"/>
              </w:rPr>
              <w:t xml:space="preserve">votação para escolha de animal do </w:t>
            </w:r>
            <w:bookmarkEnd w:id="1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8"/>
                <w:szCs w:val="28"/>
                <w:u w:val="none"/>
              </w:rPr>
              <w:t>zoo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Zoológico Municipal “Quinzinho de Barros” lançou nesta segunda-feira dia 9 mais uma edição da campanha educativa “Sobre qual animal você gostaria de saber mais?”. Neste mês de maio, os sorocabanos poderão votar em um dos três animais selecionados: a ave Arapapá (</w:t>
            </w:r>
            <w:r>
              <w:rPr>
                <w:rFonts w:ascii="Verdana" w:hAnsi="Verdana"/>
                <w:i/>
                <w:sz w:val="22"/>
                <w:szCs w:val="22"/>
              </w:rPr>
              <w:t>Cochlearius cochlearius</w:t>
            </w:r>
            <w:r>
              <w:rPr>
                <w:rFonts w:ascii="Verdana" w:hAnsi="Verdana"/>
                <w:sz w:val="22"/>
                <w:szCs w:val="22"/>
              </w:rPr>
              <w:t>), a cobra Jararacuçu (</w:t>
            </w:r>
            <w:r>
              <w:rPr>
                <w:rFonts w:ascii="Verdana" w:hAnsi="Verdana"/>
                <w:i/>
                <w:sz w:val="22"/>
                <w:szCs w:val="22"/>
              </w:rPr>
              <w:t>Bothrops jararacussu</w:t>
            </w:r>
            <w:r>
              <w:rPr>
                <w:rFonts w:ascii="Verdana" w:hAnsi="Verdana"/>
                <w:sz w:val="22"/>
                <w:szCs w:val="22"/>
              </w:rPr>
              <w:t>) e o Tatu-galinha (</w:t>
            </w:r>
            <w:r>
              <w:rPr>
                <w:rFonts w:ascii="Verdana" w:hAnsi="Verdana"/>
                <w:i/>
                <w:sz w:val="22"/>
                <w:szCs w:val="22"/>
              </w:rPr>
              <w:t>Dasypus novemcinctus</w:t>
            </w:r>
            <w:r>
              <w:rPr>
                <w:rFonts w:ascii="Verdana" w:hAnsi="Verdana"/>
                <w:sz w:val="22"/>
                <w:szCs w:val="22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 (Sema), o objetivo da campanha educativa é oferecer a oportunidade de a população conhecer um pouco mais sobre algumas espécies de animais que vivem no local. A cada mês, a equipe técnica do zoo escolhe três espécies de animais e é disponibilizado, na internet, um formulário de votação.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Secretaria do Meio Ambiente, a espécie que </w:t>
            </w:r>
            <w:r>
              <w:rPr>
                <w:rFonts w:ascii="Verdana" w:hAnsi="Verdana"/>
                <w:sz w:val="22"/>
                <w:szCs w:val="22"/>
              </w:rPr>
              <w:t>conseguir</w:t>
            </w:r>
            <w:r>
              <w:rPr>
                <w:rFonts w:ascii="Verdana" w:hAnsi="Verdana"/>
                <w:sz w:val="22"/>
                <w:szCs w:val="22"/>
              </w:rPr>
              <w:t xml:space="preserve"> mais votos será contemplada com um vídeo especial, coordenado pela equipe do zoo, em parceria com o Serviço de Comunicação (Secom), que </w:t>
            </w:r>
            <w:r>
              <w:rPr>
                <w:rFonts w:ascii="Verdana" w:hAnsi="Verdana"/>
                <w:sz w:val="22"/>
                <w:szCs w:val="22"/>
              </w:rPr>
              <w:t>vai ficar</w:t>
            </w:r>
            <w:r>
              <w:rPr>
                <w:rFonts w:ascii="Verdana" w:hAnsi="Verdana"/>
                <w:sz w:val="22"/>
                <w:szCs w:val="22"/>
              </w:rPr>
              <w:t xml:space="preserve"> disponível na internet e mostra aspectos sobre sua biologia, ecologia e sua vida no zoo.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Em abril a espécie vencedora foi a coruja Suindara (</w:t>
            </w:r>
            <w:r>
              <w:rPr>
                <w:rFonts w:ascii="Verdana" w:hAnsi="Verdana"/>
                <w:i/>
                <w:sz w:val="22"/>
                <w:szCs w:val="22"/>
              </w:rPr>
              <w:t>Tyto alba</w:t>
            </w:r>
            <w:r>
              <w:rPr>
                <w:rFonts w:ascii="Verdana" w:hAnsi="Verdana"/>
                <w:sz w:val="22"/>
                <w:szCs w:val="22"/>
              </w:rPr>
              <w:t xml:space="preserve">), que recebeu 76 votos durante a campanha. O vídeo dela pode ser conferido no portal da Prefeitura de Sorocaba: sorocaba.sp.gov.br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votar, a população deve acessar o formulário pelo link </w:t>
            </w:r>
            <w:r>
              <w:rPr>
                <w:rFonts w:ascii="Verdana" w:hAnsi="Verdana"/>
                <w:sz w:val="22"/>
                <w:szCs w:val="22"/>
              </w:rPr>
              <w:t xml:space="preserve">a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página da Prefeitura de Sorocaba na rede social Facebook. O período de votação se encerra no dia 22 de maio.</w:t>
              </w:r>
            </w:hyperlink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Style w:val="Fontepargpadro2"/>
                <w:rFonts w:cs="Verdana" w:ascii="Verdana" w:hAnsi="Verdana"/>
                <w:sz w:val="22"/>
                <w:szCs w:val="22"/>
              </w:rPr>
              <w:t>O Parque Zoológico Municipal “Quinzinho de Barros” está localizado na Rua Teodoro Kaisel, 883, na Vila Hortência, e funciona de terça-feira a domingo, das 9h às 17h. Mais informações pelo telefone (15) 3227.5454.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144145</wp:posOffset>
                      </wp:positionV>
                      <wp:extent cx="549021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9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5pt,11.35pt" to="431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Ecxappleconvertedspace">
    <w:name w:val="ecxapple-converted-spa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oo.gl/forms/Rvhx0tmvbG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2016-05-09T17:06:07Z</dcterms:modified>
  <cp:revision>52</cp:revision>
</cp:coreProperties>
</file>