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bookmarkStart w:id="0" w:name="__DdeLink__89_1939987949"/>
            <w:r>
              <w:rPr>
                <w:rFonts w:ascii="Verdana" w:hAnsi="Verdana"/>
                <w:b/>
                <w:sz w:val="26"/>
                <w:szCs w:val="26"/>
              </w:rPr>
              <w:t xml:space="preserve">Dupla Fernando e Sorocaba  </w:t>
            </w:r>
            <w:bookmarkEnd w:id="0"/>
            <w:r>
              <w:rPr>
                <w:rFonts w:ascii="Verdana" w:hAnsi="Verdana"/>
                <w:b/>
                <w:color w:val="000000"/>
                <w:sz w:val="26"/>
                <w:szCs w:val="26"/>
              </w:rPr>
              <w:t>faz show na Festa Junina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 Parque das Águas, no Jardim Abaeté, sedia a 37ª Festa Junina Beneficente de Sorocaba e nesta quinta-feira dia 26 sobe ao palco principal do evento a dupla sertaneja Fernando e Sorocaba. Antes deles, quem se apresenta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é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a Banda Porva Seca. O evento nesse dia tem início às 19h e os ingressos serão vendidos a R$ 15.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Realizada pela Afejubes, com apoio da Prefeitura de Sorocaba, por meio da Secretaria da Cultura (Secult), a Festa Junina será realizada até o dia 5 de junho, com shows diários principalmente de artistas locais, apresentação de quadrilha, concurso de miss caipira, parque de diversões e uma praça de alimentação, com 33 entidades comercializando comidas e bebidas típicas.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Nas barracas, o público pode saborear comidas e bebidas típicas desta época do ano. O cardápio é variado, com pastel, crepe, lanches, espetinhos, fogazza, sopas, milho cozido, parmegiana, canjica, cocada, bolos, quentão, sucos e outras delícias.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37ª Festa Junina Beneficente de Sorocaba funciona de terça a sexta-feira, a partir das 19h, aos sábados, a partir das 18h, e aos domingos, a partir das 16h. Os ingressos são vendidos no site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sz w:val="22"/>
                  <w:szCs w:val="22"/>
                </w:rPr>
                <w:t>http://seuingresso.net.br</w:t>
              </w:r>
            </w:hyperlink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e em alguns pontos de venda de Sorocaba e região. Os bilhetes para a entrada no recinto da Festa Junina custam R$ 5, em dias de shows regionais; e R$ 15, em shows especiais.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Operacionalizado pela Associação de Ajuda às Vítimas de Queimaduras (Aviq), o estacionamento oficial da festa tem capacidade para até 500 veículos . O valor é de R$ 10 em dias de shows regionais e R$ 15 em dias de shows especiais. Do valor arrecadado, 50% será destinado à Aviq e o restante dividido entre as outras 32 entidades participantes.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left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Mais informações pelo site </w:t>
            </w:r>
            <w:hyperlink r:id="rId3">
              <w:r>
                <w:rPr>
                  <w:rStyle w:val="LinkdaInternet"/>
                  <w:rFonts w:ascii="Verdana" w:hAnsi="Verdana"/>
                  <w:b w:val="false"/>
                  <w:bCs w:val="false"/>
                  <w:sz w:val="22"/>
                  <w:szCs w:val="22"/>
                </w:rPr>
                <w:t>www.festajuninasorocaba.com.br</w:t>
              </w:r>
            </w:hyperlink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, pela página do evento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nas redes sociais f</w:t>
            </w:r>
            <w:hyperlink r:id="rId4">
              <w:r>
                <w:rPr>
                  <w:rStyle w:val="LinkdaInternet"/>
                  <w:rFonts w:ascii="Verdana" w:hAnsi="Verdana"/>
                  <w:b w:val="false"/>
                  <w:bCs w:val="false"/>
                  <w:sz w:val="22"/>
                  <w:szCs w:val="22"/>
                </w:rPr>
                <w:t>acebook.com/festajuninadesorocaba/</w:t>
              </w:r>
            </w:hyperlink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ou ainda pelo telefone (15) 3217.8342.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549338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pt,11.35pt" to="432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uingresso.net.br/" TargetMode="External"/><Relationship Id="rId3" Type="http://schemas.openxmlformats.org/officeDocument/2006/relationships/hyperlink" Target="http://www.festajuninasorocaba.com.br/" TargetMode="External"/><Relationship Id="rId4" Type="http://schemas.openxmlformats.org/officeDocument/2006/relationships/hyperlink" Target="https://www.facebook.com/festajuninadesorocaba/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2016-05-25T10:41:23Z</dcterms:modified>
  <cp:revision>55</cp:revision>
</cp:coreProperties>
</file>