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bookmarkStart w:id="0" w:name="__DdeLink__671_1222330104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 xml:space="preserve">Prefeitura começa recape </w:t>
            </w:r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de rua no Jardim Piratininga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i/>
                <w:i/>
                <w:iCs/>
                <w:sz w:val="28"/>
                <w:szCs w:val="28"/>
                <w:u w:val="single"/>
              </w:rPr>
            </w:pPr>
            <w:r>
              <w:rPr>
                <w:rFonts w:cs="Verdana" w:ascii="Verdana" w:hAnsi="Verdana"/>
                <w:b w:val="false"/>
                <w:bCs w:val="false"/>
                <w:i/>
                <w:iCs/>
                <w:sz w:val="28"/>
                <w:szCs w:val="28"/>
                <w:u w:val="single"/>
              </w:rPr>
            </w:r>
          </w:p>
          <w:p>
            <w:pPr>
              <w:pStyle w:val="Normal"/>
              <w:spacing w:lineRule="auto" w:line="240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A Prefeitura de Sorocaba, por meio da Secretaria de Mobilidade, Desenvolvimento Urbano e Obras (Semob), começou o recape da Rua Sizina Azevedo Sherepel, no Jardim Piratininga. A melhoria é executada pela empresa Obragen Engenharia e Construções Ltda., no chamado Lote 2, que contempla o recapeamento de 18 vias na cidade.</w:t>
            </w:r>
          </w:p>
          <w:p>
            <w:pPr>
              <w:pStyle w:val="Normal"/>
              <w:spacing w:lineRule="auto" w:line="240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Funcionários da empresa já fizeram a fresagem da rua, com a remoção do antigo pavimento, e duas camadas de asfalto foram colocadas na maior parte da via. </w:t>
            </w:r>
          </w:p>
          <w:p>
            <w:pPr>
              <w:pStyle w:val="Normal"/>
              <w:spacing w:lineRule="auto" w:line="240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O recapeamento está sendo realizado em ruas e avenidas que têm alto tráfego de carros, caminhões e ônibus. Técnicos da Semob fizeram um estudo desses pontos e o objetivo é evitar problemas futuros.</w:t>
            </w:r>
          </w:p>
          <w:p>
            <w:pPr>
              <w:pStyle w:val="Normal"/>
              <w:spacing w:lineRule="auto" w:line="240" w:before="0" w:after="0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 w:themeColor="text1"/>
                <w:sz w:val="22"/>
                <w:szCs w:val="22"/>
              </w:rPr>
              <w:t xml:space="preserve">Na terça-feira (12), a empresa começa a realizar novos recapes, desta vez na Zona Sul. Está previsto o início dos serviços nas ruas Silvio Campolim e Assunção, e também na Alameda Assunta Barizani Tienghi, todas no Jardim América. 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2016-04-08T15:19:41Z</cp:lastPrinted>
  <dcterms:modified xsi:type="dcterms:W3CDTF">2016-04-08T15:22:02Z</dcterms:modified>
  <cp:revision>42</cp:revision>
</cp:coreProperties>
</file>