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hd w:val="clear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184_1435118612"/>
            <w:r>
              <w:rPr>
                <w:rFonts w:cs="Helvetica" w:ascii="Verdana" w:hAnsi="Verdana"/>
                <w:b/>
                <w:bCs/>
                <w:sz w:val="24"/>
                <w:szCs w:val="24"/>
                <w:shd w:fill="FFFFFF" w:val="clear"/>
              </w:rPr>
              <w:t>“</w:t>
            </w:r>
            <w:bookmarkEnd w:id="0"/>
            <w:r>
              <w:rPr>
                <w:rFonts w:cs="Helvetica" w:ascii="Verdana" w:hAnsi="Verdana"/>
                <w:b/>
                <w:bCs/>
                <w:sz w:val="24"/>
                <w:szCs w:val="24"/>
                <w:shd w:fill="FFFFFF" w:val="clear"/>
              </w:rPr>
              <w:t>Encontros com o Mito” fala de Rondon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Na tarde desta quinta-feira dia 28, os sorocabanos vão poder participar do bate-papo gratuito “Rondon - A Integridade a serviço da Integridade”, na Biblioteca Infantil Municipal “Renato Sêneca de Sá Fleury”. A atividade ocorre das 14h às 16h sob o comando do historiador José Rubens Incao, coordenador da unidade infantil.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;sans-serif" w:hAnsi="Verdana;sans-serif"/>
                <w:sz w:val="22"/>
                <w:szCs w:val="22"/>
              </w:rPr>
              <w:t xml:space="preserve">Oferecida pela Prefeitura de Sorocaba, por meio da Secretaria da Cultura (Secult), a atividade cultural integra a programação do Projeto “Encontros com o Mito” que acontece semanalmente, às quintas-feiras, no espaço público infantil. O objetivo é trazer ao público temas ligados à mitologia e às artes, seus símbolos e a sua relação com o passado e o presente.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José Rubens vai falar sobre a vida e o trabalho do militar e engenheiro Cândido Mariano da Silva Rondon (1865-1958), mais conhecido como Marechal Rondon. Um dos grandes homens do século XX, acima de tudo por sua integridade moral e persistência em seu trabalho, ele foi reconhecido internacionalmente antes de ser valorizado no Brasil.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Descendente de índios Guaná, Rondon foi responsável pelo mapeamento do sertão brasileiro, instalando o serviço de telegrafia e, em paralelo, atuando na proteção do índio e das riquezas do Brasil.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Para participar não é necessário se inscrever. A Biblioteca Infantil está localizada na Rua da Penha, 673, no Centro, e funciona de segunda a sexta-feira, das 8h às 17h. Mais informações podem ser obtidas pelo telefone (15) 3231.5723.</w:t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 w:cs="Helvetica"/>
                <w:highlight w:val="white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2016-04-26T15:02:54Z</dcterms:modified>
  <cp:revision>47</cp:revision>
</cp:coreProperties>
</file>