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  </w:t>
            </w:r>
            <w:bookmarkStart w:id="0" w:name="__DdeLink__59_324302349"/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7"/>
                <w:szCs w:val="22"/>
                <w:highlight w:val="white"/>
              </w:rPr>
              <w:t>Cine–debate apresenta “Guerra dos Botões”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filme “Guerra dos Botões” será o tema do segundo encontro do curso Cine-Debate, promovido pela Secretaria da Educação (Sedu), por meio do Programa “Escola da Escola”. A exibição acontece na terça-feira, dia 26 de abril, das 18h às 21h30, no Auditório da Escola Municipal “Dr. Getúlio Vargas”, que fica na avenida Eugênio Sarleno, 298, no Jardim Santa Terezinha.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proposta do curso, que tem como público alvo os auxiliares de educação, gestores, professores e demais profissionais da educação, é exibir produções audiovisuais na forma de ciclos de cinema, realizando estudos e debates sobre as diversas temáticas possibilitadas pelos filmes. Os demais interessados também podem participar, é só comparecer ao local no horário indicado.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Cine-Debate permeia o debate e a problematização em torno de temáticas do cotidiano das instituições escolares, por meio da exibição e do contato com obras audiovisuais dotadas deste contexto.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 duração de 109 minutos, o drama “Guerra dos Botões”, fala de uma aldeia no sul da França na década de 1960, onde um grupo de meninos, com idades entre 7 a 14 anos, é liderado por Lebrac (Vincent Bres) numa guerra contra as crianças da aldeia vizinha.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Após a exibição haverá o debate com a doutoranda Elina de Macedo, que tem experiência em Educação Infantil, atuando principalmente em temas como Culturas Infantis; Educação Infantil e Educação Física Escolar.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;sans-serif" w:hAnsi="Verdana;sans-serif"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A"/>
                  <w:sz w:val="20"/>
                  <w:szCs w:val="20"/>
                  <w:u w:val="single"/>
                </w:rPr>
                <w:t xml:space="preserve">André Reis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A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A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arei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2016-04-20T11:55:32Z</dcterms:modified>
  <cp:revision>50</cp:revision>
</cp:coreProperties>
</file>