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b/>
                <w:bCs/>
                <w:sz w:val="24"/>
                <w:szCs w:val="24"/>
                <w:highlight w:val="white"/>
              </w:rPr>
              <w:t xml:space="preserve"> </w:t>
            </w:r>
            <w:bookmarkStart w:id="0" w:name="__DdeLink__329_1215001762"/>
            <w:bookmarkEnd w:id="0"/>
            <w:r>
              <w:rPr>
                <w:rFonts w:cs="Calibri" w:ascii="Verdana" w:hAnsi="Verdana"/>
                <w:b/>
                <w:bCs/>
                <w:iCs/>
                <w:color w:val="000000"/>
                <w:sz w:val="22"/>
                <w:szCs w:val="22"/>
                <w:highlight w:val="white"/>
              </w:rPr>
              <w:t>3ª Maratoninha da Caixa em Sorocaba será no Paço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jc w:val="both"/>
              <w:rPr/>
            </w:pPr>
            <w:r>
              <w:rPr>
                <w:rFonts w:cs="Calibri" w:ascii="Verdana" w:hAnsi="Verdana"/>
                <w:iCs/>
              </w:rPr>
              <w:tab/>
            </w:r>
          </w:p>
          <w:p>
            <w:pPr>
              <w:pStyle w:val="Corpodotexto"/>
              <w:spacing w:lineRule="auto" w:line="240" w:before="0" w:after="57"/>
              <w:jc w:val="both"/>
              <w:rPr/>
            </w:pPr>
            <w:r>
              <w:rPr>
                <w:rFonts w:ascii="Verdana" w:hAnsi="Verdana"/>
                <w:color w:val="000000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 terceira edição do Circuito Caixa de Maratoninha será realizada no próximo domingo (24), em Sorocaba (SP), no Paço Municipal, a partir das 9h. O projeto tem como objetivo incentivar crianças de 6 a 12 anos à prática de atividade esportiva, além de servir como uma ferramenta de inclusão social. Com 14 anos de existência, a competição se consolidou como um dos principais eventos esportivos do país.</w:t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>Com apoio da Prefeitura de Sorocaba, por meio da Secretaria de Esporte e Lazer (Semes), a Maratoninha é uma ferramenta de inclusão social, além de democratizar o esporte e contribuir para a saúde física e mental. Cerca de 90% dos participantes são crianças inseridas em projetos sociais da cidade, iniciativa privada ou de instituições de assistência a crianças de famílias carentes.</w:t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rFonts w:ascii="Verdana" w:hAnsi="Verdana"/>
                <w:color w:val="000000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>A competição experimental aconteceu em outubro de 2002, para a comemoração ao Dia das Crianças, em Brasília, quando mais de 800 crianças de projetos sociais da cidade participaram. No ano seguinte, o número já aumentou para 1.500 crianças.</w:t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rFonts w:ascii="Verdana" w:hAnsi="Verdana"/>
                <w:color w:val="000000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>Para 2016, também correrão as crianças de entidades assistenciais ligadas ao projeto Esporte Social, da Semes, que garante subsídios para instituições sem fins lucrativos, utilizando o esporte como meio de remoção de crianças e adolescentes da vulnerabilidade social.</w:t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rFonts w:ascii="Verdana" w:hAnsi="Verdana"/>
                <w:color w:val="000000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>No dia da Maratoninha, as provas realizadas serão de 300 metros. Já na categoria especial, serão promovidas provas de 100m. Como incentivo, o primeiro colocado de cada bateria ganha uma bicicleta. Adicionalmente, todos os participantes receberão medalha, camiseta e boné e lanche.</w:t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rFonts w:ascii="Verdana" w:hAnsi="Verdana"/>
                <w:color w:val="000000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>Para participar, o interessado deve estar no Paço Municipal das 7h às 8h30, no dia da competição, para efetuar inscrição. O atleta deve estar munido de documento de identidade ou certidão de nascimento original.</w:t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rFonts w:ascii="Verdana" w:hAnsi="Verdana"/>
                <w:b/>
                <w:b/>
                <w:color w:val="000000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rPr>
                <w:rFonts w:ascii="Verdana" w:hAnsi="Verdana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Corpodetexto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LinkdaInternet"/>
                <w:rFonts w:cs="Calibri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  <w:t>Telefone: 3238-2294</w:t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b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Ecxmsohyperlink">
    <w:name w:val="ecxmsohyperlink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2016-04-20T14:16:57Z</dcterms:modified>
  <cp:revision>51</cp:revision>
</cp:coreProperties>
</file>