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8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6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6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14/03/16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bookmarkStart w:id="0" w:name="__DdeLink__149_1712908728"/>
            <w:r>
              <w:rPr>
                <w:rFonts w:ascii="Verdana" w:hAnsi="Verdana"/>
                <w:b/>
                <w:sz w:val="24"/>
                <w:szCs w:val="24"/>
              </w:rPr>
              <w:t xml:space="preserve">Sedu promove segundo encontro </w:t>
            </w: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do Projeto “</w:t>
            </w:r>
            <w:bookmarkEnd w:id="0"/>
            <w:r>
              <w:rPr>
                <w:rFonts w:ascii="Verdana" w:hAnsi="Verdana"/>
                <w:b/>
                <w:bCs/>
                <w:i/>
                <w:color w:val="000000"/>
                <w:sz w:val="24"/>
                <w:szCs w:val="24"/>
              </w:rPr>
              <w:t>Univer-cidade”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6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" w:type="dxa"/>
            </w:tcMar>
          </w:tcPr>
          <w:p>
            <w:pPr>
              <w:sectPr>
                <w:type w:val="nextPage"/>
                <w:pgSz w:w="11906" w:h="16838"/>
                <w:pgMar w:left="1134" w:right="1134" w:header="0" w:top="1134" w:footer="0" w:bottom="1134" w:gutter="0"/>
                <w:pgNumType w:fmt="decimal"/>
                <w:formProt w:val="false"/>
                <w:textDirection w:val="lrTb"/>
                <w:docGrid w:type="default" w:linePitch="360" w:charSpace="4294961151"/>
              </w:sect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</w:r>
            <w:r>
              <w:rPr>
                <w:rFonts w:ascii="Verdana" w:hAnsi="Verdana"/>
                <w:i w:val="false"/>
                <w:iCs w:val="false"/>
                <w:sz w:val="22"/>
                <w:szCs w:val="22"/>
              </w:rPr>
              <w:t xml:space="preserve">A Prefeitura de Sorocaba, por meio da Secretaria da Educação (Sedu), promove nesta terça-feira, dia 15 de março, o segundo encontro do Projeto Univer-cidade, resultado de uma parceria com a Universidade de Sorocaba (Uniso). </w:t>
            </w:r>
          </w:p>
          <w:p>
            <w:pPr>
              <w:pStyle w:val="Normal"/>
              <w:jc w:val="both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Verdana" w:hAnsi="Verdana"/>
                <w:i w:val="false"/>
                <w:iCs w:val="false"/>
                <w:sz w:val="22"/>
                <w:szCs w:val="22"/>
              </w:rPr>
              <w:tab/>
              <w:t xml:space="preserve"> Com o tema “O que é inteligência?”, a palestra ministrada pela professora doutora Vilma Lení Nista-Piccolo terá início às 19h, no Auditório da Escola Municipal “Dr. Getúlio Vargas”, que fica na avenida Eugênio Sarleno, 298, no Jardim Santa Terezinha.</w:t>
            </w:r>
          </w:p>
          <w:p>
            <w:pPr>
              <w:pStyle w:val="Normal"/>
              <w:ind w:firstLine="708"/>
              <w:jc w:val="both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Verdana" w:hAnsi="Verdana"/>
                <w:i w:val="false"/>
                <w:iCs w:val="false"/>
                <w:sz w:val="22"/>
                <w:szCs w:val="22"/>
              </w:rPr>
              <w:t>Segundo</w:t>
            </w:r>
            <w:r>
              <w:rPr>
                <w:rFonts w:ascii="Verdana" w:hAnsi="Verdana"/>
                <w:i w:val="false"/>
                <w:iCs w:val="false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i w:val="false"/>
                <w:iCs w:val="false"/>
                <w:sz w:val="22"/>
                <w:szCs w:val="22"/>
              </w:rPr>
              <w:t xml:space="preserve">a </w:t>
            </w:r>
            <w:r>
              <w:rPr>
                <w:rFonts w:ascii="Verdana" w:hAnsi="Verdana"/>
                <w:i w:val="false"/>
                <w:iCs w:val="false"/>
                <w:sz w:val="22"/>
                <w:szCs w:val="22"/>
              </w:rPr>
              <w:t xml:space="preserve">gestora de Desenvolvimento Educacional da Sedu, Patrícia Romão, </w:t>
            </w:r>
            <w:r>
              <w:rPr>
                <w:rFonts w:ascii="Verdana" w:hAnsi="Verdana"/>
                <w:i w:val="false"/>
                <w:iCs w:val="false"/>
                <w:sz w:val="22"/>
                <w:szCs w:val="22"/>
              </w:rPr>
              <w:t>o ciclo de palestras</w:t>
            </w:r>
            <w:r>
              <w:rPr>
                <w:rFonts w:ascii="Verdana" w:hAnsi="Verdana"/>
                <w:i w:val="false"/>
                <w:iCs w:val="false"/>
                <w:sz w:val="22"/>
                <w:szCs w:val="22"/>
              </w:rPr>
              <w:t xml:space="preserve"> é voltado para auxiliares de educação, equipe gestora, professores e supervisores de ensino. Serão sete encontros cujo objetivo é promover ações que aproximem a comunidade da produção universitária da Uniso. </w:t>
            </w:r>
          </w:p>
          <w:p>
            <w:pPr>
              <w:pStyle w:val="Normal"/>
              <w:ind w:left="0" w:right="0" w:firstLine="567"/>
              <w:jc w:val="both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Verdana" w:hAnsi="Verdana"/>
                <w:i w:val="false"/>
                <w:iCs w:val="false"/>
                <w:color w:val="000000"/>
                <w:sz w:val="22"/>
                <w:szCs w:val="22"/>
              </w:rPr>
              <w:tab/>
              <w:t>O ciclo de palestras te</w:t>
            </w:r>
            <w:r>
              <w:rPr>
                <w:rFonts w:ascii="Verdana" w:hAnsi="Verdana"/>
                <w:i w:val="false"/>
                <w:iCs w:val="false"/>
                <w:color w:val="000000"/>
                <w:sz w:val="22"/>
                <w:szCs w:val="22"/>
              </w:rPr>
              <w:t>m</w:t>
            </w:r>
            <w:r>
              <w:rPr>
                <w:rFonts w:ascii="Verdana" w:hAnsi="Verdana"/>
                <w:i w:val="false"/>
                <w:iCs w:val="false"/>
                <w:color w:val="000000"/>
                <w:sz w:val="22"/>
                <w:szCs w:val="22"/>
              </w:rPr>
              <w:t xml:space="preserve"> continuidade no dia 19 de abril com o tema “Como as redes sociais têm impactado a educação?”; no dia 17 de maio, “Formação de professores e representações sociais”; em 14 de junho, “Formação docente e os processos de aprendizagem com situações/problema” e, no dia 9 de agosto, “Formação para a cidadania ou capacitação para o mercado?”. </w:t>
            </w:r>
          </w:p>
          <w:p>
            <w:pPr>
              <w:pStyle w:val="Normal"/>
              <w:ind w:left="0" w:right="0" w:firstLine="567"/>
              <w:jc w:val="both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Verdana" w:hAnsi="Verdana"/>
                <w:i w:val="false"/>
                <w:iCs w:val="false"/>
                <w:color w:val="000000"/>
                <w:sz w:val="22"/>
                <w:szCs w:val="22"/>
              </w:rPr>
              <w:t>O sétimo e último encontro está marcado para o dia 20 de setembro, com o tema “Cin(educ)Ação”.</w:t>
            </w:r>
          </w:p>
          <w:p>
            <w:pPr>
              <w:pStyle w:val="Normal"/>
              <w:spacing w:lineRule="auto" w:line="360" w:before="0" w:after="0"/>
              <w:ind w:hanging="0"/>
              <w:jc w:val="both"/>
              <w:rPr>
                <w:rStyle w:val="Textrun"/>
                <w:rFonts w:ascii="Verdana" w:hAnsi="Verdana"/>
                <w:b/>
                <w:b/>
                <w:bCs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ANDRÉ REIS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2016-03-14T14:31:13Z</cp:lastPrinted>
  <dcterms:modified xsi:type="dcterms:W3CDTF">2016-03-14T15:37:43Z</dcterms:modified>
  <cp:revision>33</cp:revision>
</cp:coreProperties>
</file>