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8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9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rpodetexto"/>
              <w:widowControl/>
              <w:spacing w:lineRule="auto" w:line="240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color w:val="000000"/>
                <w:sz w:val="27"/>
                <w:szCs w:val="22"/>
              </w:rPr>
            </w:pPr>
            <w:bookmarkStart w:id="0" w:name="__DdeLink__43_1828944242"/>
            <w:bookmarkEnd w:id="0"/>
            <w:r>
              <w:rPr>
                <w:rStyle w:val="Nfase"/>
                <w:rFonts w:cs="Calibri" w:ascii="Verdana;sans-serif" w:hAnsi="Verdana;sans-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7"/>
                <w:szCs w:val="22"/>
                <w:u w:val="none"/>
              </w:rPr>
              <w:t>Sai relação de contemplados com custeio de transporte escolar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rpodetexto"/>
              <w:spacing w:lineRule="auto" w:line="360"/>
              <w:ind w:left="0" w:right="0" w:firstLine="720"/>
              <w:rPr>
                <w:rFonts w:ascii="Verdana;sans-serif" w:hAnsi="Verdana;sans-serif"/>
                <w:color w:val="333333"/>
              </w:rPr>
            </w:pPr>
            <w:r>
              <w:rPr/>
            </w:r>
          </w:p>
          <w:p>
            <w:pPr>
              <w:pStyle w:val="Corpodetexto"/>
              <w:spacing w:lineRule="auto" w:line="240"/>
              <w:ind w:left="0" w:right="0" w:firstLine="7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333333"/>
                <w:sz w:val="22"/>
                <w:szCs w:val="22"/>
              </w:rPr>
              <w:t>A Prefeitura de Sorocaba, por meio da Secretaria da Educação (Sedu), divulga nesta sexta-feira, dia 11, no jornal “Município de Sorocaba”, a relação dos estudantes contemplados com concessão de custeio de transporte para outros municípios. Foram recebidas 48 inscrições e 19 estudantes serão beneficiados.</w:t>
            </w:r>
          </w:p>
          <w:p>
            <w:pPr>
              <w:pStyle w:val="Corpodetexto"/>
              <w:spacing w:lineRule="auto" w:line="240"/>
              <w:ind w:left="0" w:right="0" w:firstLine="7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333333"/>
                <w:sz w:val="22"/>
                <w:szCs w:val="22"/>
              </w:rPr>
              <w:t xml:space="preserve">Na primeira lista de pré-contemplados, divulgada pela Sedu no dia 26 de fevereiro, 17 estudantes haviam conseguido o benefício. Entre os dias 03 e 04 março, os inscritos que se sentiram prejudicados puderam apresentar recursos. </w:t>
            </w:r>
          </w:p>
          <w:p>
            <w:pPr>
              <w:pStyle w:val="Corpodetexto"/>
              <w:spacing w:lineRule="auto" w:line="240"/>
              <w:ind w:left="0" w:right="0" w:firstLine="720"/>
              <w:rPr>
                <w:rFonts w:ascii="Verdana" w:hAnsi="Verdana"/>
                <w:color w:val="333333"/>
                <w:sz w:val="22"/>
                <w:szCs w:val="22"/>
              </w:rPr>
            </w:pPr>
            <w:r>
              <w:rPr>
                <w:rFonts w:ascii="Verdana" w:hAnsi="Verdana"/>
                <w:color w:val="333333"/>
                <w:sz w:val="22"/>
                <w:szCs w:val="22"/>
              </w:rPr>
              <w:t>O transporte é oferecido para alunos que cursam ensino técnico de nível médio, ou superior de graduação, em outros municípios e que são residentes há mais de dois anos em Sorocaba. Um dos primeiros critérios de concessão é a não existência do curso frequentado em Sorocaba e a instituição de ensino deve estar distante, no máximo, a 130 quilômetros.</w:t>
            </w:r>
          </w:p>
          <w:p>
            <w:pPr>
              <w:pStyle w:val="Corpodetexto"/>
              <w:spacing w:lineRule="auto" w:line="240"/>
              <w:ind w:left="0" w:right="0" w:firstLine="7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highlight w:val="white"/>
              </w:rPr>
              <w:t>Até o dia 18 de março o aluno contemplado com o benefício deve apresentar os seguintes documento</w:t>
            </w:r>
            <w:r>
              <w:rPr>
                <w:rFonts w:ascii="Verdana" w:hAnsi="Verdana"/>
                <w:color w:val="000000"/>
                <w:sz w:val="22"/>
                <w:szCs w:val="22"/>
                <w:highlight w:val="white"/>
              </w:rPr>
              <w:t>s</w:t>
            </w:r>
            <w:r>
              <w:rPr>
                <w:rFonts w:ascii="Verdana" w:hAnsi="Verdana"/>
                <w:color w:val="000000"/>
                <w:sz w:val="22"/>
                <w:szCs w:val="22"/>
                <w:highlight w:val="white"/>
              </w:rPr>
              <w:t>, na Sedu: d</w:t>
            </w:r>
            <w:r>
              <w:rPr>
                <w:rFonts w:ascii="Verdana" w:hAnsi="Verdana"/>
                <w:sz w:val="22"/>
                <w:szCs w:val="22"/>
              </w:rPr>
              <w:t>eclaração da instituição escolar onde está matriculado, constando os dias da semana e horários que irá frequentar o curso; o calendário escolar; comprovante da frequência às aulas ministradas em fevereiro/2016 (mínimo 75%); dados da conta bancária em nome do contemplado (nome e nº do banco, nº da agência e da conta -poupança ou corrente) para depósito do reembolso.</w:t>
            </w:r>
          </w:p>
          <w:p>
            <w:pPr>
              <w:pStyle w:val="Corpodetexto"/>
              <w:spacing w:lineRule="auto" w:line="240"/>
              <w:ind w:left="0" w:right="0" w:firstLine="7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partir de abril, todo dia 15, será necessário apresentar comprovante constando o percentual de frequência às aulas ministradas (mínima de 75%) emitida pela instituição de ensino, carimbada e assinada. A falta de apresentação da frequência no prazo determinado poderá acarretar o cancelamento do custeio.</w:t>
            </w:r>
          </w:p>
          <w:p>
            <w:pPr>
              <w:pStyle w:val="Corpodetexto"/>
              <w:spacing w:lineRule="auto" w:line="240"/>
              <w:ind w:left="0" w:right="0" w:firstLine="7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Já até o dia 19 de agosto, no caso </w:t>
            </w:r>
            <w:r>
              <w:rPr>
                <w:rFonts w:ascii="Verdana" w:hAnsi="Verdana"/>
                <w:color w:val="000000"/>
                <w:sz w:val="22"/>
                <w:szCs w:val="22"/>
                <w:highlight w:val="white"/>
              </w:rPr>
              <w:t xml:space="preserve">de curso semestral, deverá ser apresentada nova declaração dos dias da semana e horários que irá frequentar e o calendário escolar. O atendimento na Sedu acontece no 1º andar do prédio da Prefeitura - das 9h às 11h e das 13h às 16h. 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André Reis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Douglas Valle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2016-03-10T16:28:11Z</cp:lastPrinted>
  <dcterms:modified xsi:type="dcterms:W3CDTF">2016-03-10T16:31:14Z</dcterms:modified>
  <cp:revision>29</cp:revision>
</cp:coreProperties>
</file>