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widowControl/>
              <w:spacing w:lineRule="auto" w:line="276" w:before="57" w:after="0"/>
              <w:ind w:left="0" w:right="0" w:firstLine="567"/>
              <w:jc w:val="center"/>
              <w:rPr/>
            </w:pPr>
            <w:bookmarkStart w:id="0" w:name="__DdeLink__32_2096185310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Encontros com o Mito traz os símbolos da Semana Santa à Biblioteca Infantil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4"/>
              </w:rPr>
              <w:t>A Biblioteca Infantil “Renato Sêneca de Sá Fleury” sedia nesta quinta-feira dia 24, das 14h às 16h, mais uma edição do Projeto Encontros com o Mito. Pessoas com mais de 12 anos de idade que forem ao local pode</w:t>
            </w:r>
            <w:r>
              <w:rPr>
                <w:rFonts w:ascii="Verdana;sans-serif" w:hAnsi="Verdana;sans-serif"/>
                <w:sz w:val="24"/>
              </w:rPr>
              <w:t>m</w:t>
            </w:r>
            <w:r>
              <w:rPr>
                <w:rFonts w:ascii="Verdana;sans-serif" w:hAnsi="Verdana;sans-serif"/>
                <w:sz w:val="24"/>
              </w:rPr>
              <w:t xml:space="preserve"> participar de um bate-papo gratuito com o historiador José Rubens Incao, coordenador da unidade, sobre os símbolos da Semana Santa, de Contrição e do Renascimento.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4"/>
              </w:rPr>
              <w:t>Realizado pela Prefeitura de Sorocaba, por meio da Secretaria da Cultura (Secult), o Encontros com o Mito apresenta semanalmente temas ligados à mitologia e às artes, seus símbolos e a sua relação com o passado e o presente.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 xml:space="preserve">Neste encontro, José Rubens Incao vai abordar alguns símbolos da Semana Santa e outros presentes em diferentes religiões, discutindo seus valores e permanências.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4"/>
              </w:rPr>
              <w:t>Na sequência o bate-papo continua com o público abordando algumas músicas do Almir Sater.</w:t>
            </w:r>
            <w:r>
              <w:rPr/>
              <w:t xml:space="preserve"> </w:t>
            </w:r>
            <w:r>
              <w:rPr>
                <w:rFonts w:ascii="Verdana;sans-serif" w:hAnsi="Verdana;sans-serif"/>
                <w:sz w:val="24"/>
              </w:rPr>
              <w:t>Natural de Campo Grande, Mato Grosso do Sul, com mais de 30 anos de carreira, o artista se tornou um dos responsáveis pelo resgate da viola caipira.</w:t>
            </w:r>
            <w:r>
              <w:rPr/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A entrada é gratuita e não é necessário se inscrever com antecedência. 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2016-03-22T11:54:46Z</dcterms:modified>
  <cp:revision>31</cp:revision>
</cp:coreProperties>
</file>