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</w:rPr>
            </w:pPr>
            <w:r>
              <w:rPr>
                <w:rStyle w:val="Nfase"/>
                <w:rFonts w:eastAsia="Verdana"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Crianças terão curso de “Culinária Saudável em Movimento”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Ttulo5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color w:val="000000"/>
                <w:sz w:val="22"/>
                <w:szCs w:val="22"/>
              </w:rPr>
              <w:t xml:space="preserve">A Prefeitura de Sorocaba, por meio da Secretaria de Desenvolvimento Social (Sedes), realiza nesta sexta-feira </w:t>
            </w:r>
            <w:r>
              <w:rPr>
                <w:rFonts w:ascii="Verdana" w:hAnsi="Verdana"/>
                <w:b w:val="false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b w:val="false"/>
                <w:color w:val="000000"/>
                <w:sz w:val="22"/>
                <w:szCs w:val="22"/>
              </w:rPr>
              <w:t xml:space="preserve">03 mais um curso de “Culinária Saudável em Movimento” no Centro de Referência de Assistência Social (CRAS), de Aparecidinha. </w:t>
            </w:r>
          </w:p>
          <w:p>
            <w:pPr>
              <w:pStyle w:val="Ttulo5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Desta vez, as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nutricionistas Edna TanaKa e Roseli Paulett</w:t>
            </w:r>
            <w:r>
              <w:rPr>
                <w:rFonts w:ascii="Verdana" w:hAnsi="Verdana"/>
                <w:sz w:val="22"/>
                <w:szCs w:val="22"/>
              </w:rPr>
              <w:t>e ensinarão dez crianças com idade entre sete e doze anos, parentes das famílias acompanhadas pela unidade.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curso </w:t>
            </w: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tem início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às </w:t>
            </w: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14h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e será realizado numa carreta dotada de cozinha totalmente equipada, que foi instalada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ao lado do complexo esportivo do bairro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 será </w:t>
            </w:r>
            <w:r>
              <w:rPr>
                <w:rFonts w:ascii="Verdana" w:hAnsi="Verdana"/>
                <w:sz w:val="22"/>
                <w:szCs w:val="22"/>
              </w:rPr>
              <w:t xml:space="preserve">realizado em três módulos: o primeiro vai falar sobre higienização de alimentos, o segundo aproveitamento integral dos alimentos e o terceiro sobre alimentação saudável. A duração </w:t>
            </w:r>
            <w:r>
              <w:rPr>
                <w:rFonts w:ascii="Verdana" w:hAnsi="Verdana"/>
                <w:sz w:val="22"/>
                <w:szCs w:val="22"/>
              </w:rPr>
              <w:t>é</w:t>
            </w:r>
            <w:r>
              <w:rPr>
                <w:rFonts w:ascii="Verdana" w:hAnsi="Verdana"/>
                <w:sz w:val="22"/>
                <w:szCs w:val="22"/>
              </w:rPr>
              <w:t xml:space="preserve"> de 12 horas divididas em 3 sextas-feiras.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 “Culinária Saudável em Movimento” integra o Programa “Cidadania na Mesa”, compreendendo a integração de várias ações referentes à Política de Segurança Alimentar, numa articulação intersetorial entre as áreas da Assistência Social, Saúde (SES) e Educação, além de parceiros como o Banco de Alimentos de Sorocaba e a ETEC “Rubens de Faria e Souza”.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principal objetivo é melhorar a alimentação de famílias em situação de alta vulnerabilidade social da cidade, melhorando a nutrição, reduzindo a obesidade e erradicando a fome.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2"/>
              </w:rPr>
              <w:b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Claudia Volpe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paragraph" w:styleId="Ttulo5">
    <w:name w:val="Título 5"/>
    <w:basedOn w:val="Ttulo"/>
    <w:pPr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0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SimSun" w:cs="Times New Roman"/>
      <w:color w:val="00000A"/>
      <w:sz w:val="20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2016-03-03T17:25:05Z</cp:lastPrinted>
  <dcterms:modified xsi:type="dcterms:W3CDTF">2016-03-03T17:28:10Z</dcterms:modified>
  <cp:revision>30</cp:revision>
</cp:coreProperties>
</file>