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color w:val="000000"/>
              </w:rPr>
            </w:pPr>
            <w:bookmarkStart w:id="0" w:name="__DdeLink__356_1389843588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Clube do Idoso realizará palestra com tema 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Style w:val="Nfase"/>
                <w:rFonts w:eastAsia="Verdana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“</w:t>
            </w: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Podologia um dia você precisará dela!”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color w:val="333333"/>
                <w:u w:val="single"/>
              </w:rPr>
            </w:pPr>
            <w:r>
              <w:rPr>
                <w:rFonts w:cs="Verdana" w:ascii="Verdana" w:hAnsi="Verdana"/>
                <w:color w:val="333333"/>
                <w:u w:val="single"/>
              </w:rPr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O Clube do Idoso "Carlos Alberto Moura Pereira da Silva", abre inscrições  para a palestra sobre o tema “Podologia, um dia você precisará dela!” que acontece nos dias 06/04 às 9h30 e 27/04 às 14h. As inscrições pode</w:t>
            </w:r>
            <w:r>
              <w:rPr>
                <w:rFonts w:cs="Verdana" w:ascii="Verdana" w:hAnsi="Verdana"/>
                <w:sz w:val="22"/>
                <w:szCs w:val="22"/>
              </w:rPr>
              <w:t>m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ser  ser realizadas pelos sócios do clube de segunda a sexta-feira, das 8h às 17h até um dia antes da palestra. 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No evento, a diretora do Instituto de Podologia e Saúde de Sorocaba, Clarice Bramante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vai </w:t>
            </w:r>
            <w:r>
              <w:rPr>
                <w:rFonts w:cs="Verdana" w:ascii="Verdana" w:hAnsi="Verdana"/>
                <w:sz w:val="22"/>
                <w:szCs w:val="22"/>
              </w:rPr>
              <w:t>explica</w:t>
            </w:r>
            <w:r>
              <w:rPr>
                <w:rFonts w:cs="Verdana" w:ascii="Verdana" w:hAnsi="Verdana"/>
                <w:sz w:val="22"/>
                <w:szCs w:val="22"/>
              </w:rPr>
              <w:t>r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o que é podologia, maneira correta de cuidar de unhas encravadas, calosidade, correção de unhas (órtese), fissuras e os cuidados que os diabéticos devem ter com os pés. 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 palestra é uma iniciativa da Prefeitura de Sorocaba, por meio da Secretaria de Desenvolvimento Social (Sedes), que oferece, também através do Clube do Idoso, diversas atividades voltadas ao esporte e lazer, saúde, cultura para a terceira idade e integração social. 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Para se tornar sócio e poder participar de todas as atividades na unidade, os interessados devem morar em </w:t>
            </w:r>
            <w:hyperlink r:id="rId2">
              <w:r>
                <w:rPr>
                  <w:rStyle w:val="LinkdaInternet"/>
                  <w:rFonts w:cs="Verdana" w:ascii="Verdana" w:hAnsi="Verdana"/>
                  <w:color w:val="000000"/>
                  <w:sz w:val="22"/>
                  <w:szCs w:val="22"/>
                  <w:u w:val="none"/>
                </w:rPr>
                <w:t>Sorocaba</w:t>
              </w:r>
            </w:hyperlink>
            <w:r>
              <w:rPr>
                <w:rFonts w:cs="Verdana" w:ascii="Verdana" w:hAnsi="Verdana"/>
                <w:sz w:val="22"/>
                <w:szCs w:val="22"/>
              </w:rPr>
              <w:t xml:space="preserve">, ter mais de 55 anos, apresentar documento com foto, comprovante de endereço atualizado, duas fotos 3x4 e atestado médico para atividades físicas. 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O Clube do Idoso fica localizado ao lado do Centro Esportivo "André Matiello", em Pinheiros. Mais informações pelo telefone (15) 3233-9014.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_____________________________________________________________</w:t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>
                <w:rFonts w:ascii="Verdana" w:hAnsi="Verdana" w:cs="Verdana"/>
              </w:rPr>
            </w:pPr>
            <w:r>
              <w:rPr/>
            </w:r>
          </w:p>
          <w:p>
            <w:pPr>
              <w:pStyle w:val="Corpodetexto"/>
              <w:widowControl/>
              <w:pBdr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Claudia Volpe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2"/>
                  <w:szCs w:val="22"/>
                </w:rPr>
                <w:t>cvolpe@sorocaba.sp.gov.br</w:t>
              </w:r>
            </w:hyperlink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Telefone: 3238-2490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1.globo.com/sp/sorocaba-jundiai/cidade/sorocaba.html" TargetMode="External"/><Relationship Id="rId3" Type="http://schemas.openxmlformats.org/officeDocument/2006/relationships/hyperlink" Target="mailto:cvolpe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2016-03-31T16:47:41Z</dcterms:modified>
  <cp:revision>32</cp:revision>
</cp:coreProperties>
</file>