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418"/>
        <w:gridCol w:w="8618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0" w:name="__DdeLink__32_30294073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 xml:space="preserve">Sexta-feira tem visita noturna no </w:t>
            </w:r>
          </w:p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 w:cs="Calibri"/>
                <w:b/>
                <w:b/>
                <w:bCs/>
                <w:color w:val="000000"/>
                <w:sz w:val="24"/>
                <w:szCs w:val="24"/>
              </w:rPr>
            </w:pPr>
            <w:bookmarkStart w:id="1" w:name="__DdeLink__32_302940730"/>
            <w:bookmarkEnd w:id="1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Centro Histórico de Sorocaba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Quantas vezes você já passou pelo centro da cidade e se perguntou que prédio bonito e antigo era aquele?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Nesta sexta-feira dia 19, das 19h às 21h, acontece uma visita guiada gratuita no Centro Histórico de Sorocaba, com a companhia do historiador José Rubens Incao. É a oportunidade para percorr</w:t>
            </w:r>
            <w:r>
              <w:rPr>
                <w:rFonts w:ascii="Verdana" w:hAnsi="Verdana"/>
                <w:sz w:val="22"/>
                <w:szCs w:val="22"/>
              </w:rPr>
              <w:t>er</w:t>
            </w:r>
            <w:r>
              <w:rPr>
                <w:rFonts w:ascii="Verdana" w:hAnsi="Verdana"/>
                <w:sz w:val="22"/>
                <w:szCs w:val="22"/>
              </w:rPr>
              <w:t xml:space="preserve"> a pé as ruas centrais, conhecendo um pouco mais da história da cidade, com riqueza de detalhes e curiosidades.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Organizado pela Prefeitura de Sorocaba, por meio da Secretaria da Cultura , a atividade integra a programação do Projeto Passeios Culturais da Biblioteca Infantil Municipal “Renato Sêneca de Sá Fleury”.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objetivo do passeio é apresentar histórias e curiosidades que existem sobre prédios, casas e ruas do Centro Histórico, entre a Praça 9 de Julho e o Largo de São Bento, trecho que preserva expressiva história desde o tempo dos tropeiros, ampliando-se no final do século XIX com a instalação de chácaras no local, até consolidar-se no século XX com importantes transformações.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Já a Rua Cesário Mota abrigou, a partir de 1910, o prédio da Escola Estadual “Antônio Padilha”, o Mirante Ondina, e um conjunto de chalés significativos do período. Destaque, também, para a Praça Frei Baraúna, antiga propriedade dos beneditinos que se transformou no Jardim Público em 1900 e que mantêm, até os dias de hoje, um espaço de convivência com árvores, feiras semanais, artesanato e atividades culturais.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 xml:space="preserve">O ponto de encontro dos participantes será a Praça 9 de Julho. Restam poucas vagas, as inscrições são gratuitas e podem ser feitas das 8h às 17h, pelo telefone (15) 3231.5723.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2016-02-17T12:22:05Z</cp:lastPrinted>
  <dcterms:modified xsi:type="dcterms:W3CDTF">2016-02-17T12:25:38Z</dcterms:modified>
  <cp:revision>24</cp:revision>
</cp:coreProperties>
</file>