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 w:cs="Verdana"/>
                <w:b/>
                <w:b/>
                <w:bCs/>
                <w:color w:val="000000"/>
                <w:sz w:val="36"/>
                <w:szCs w:val="24"/>
              </w:rPr>
            </w:pPr>
            <w:bookmarkStart w:id="0" w:name="__DdeLink__353_546247785"/>
            <w:bookmarkEnd w:id="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Inscrições para o Casamento Comunitário acontecem neste sábado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hd w:fill="FFFFFF" w:val="clear"/>
              <w:spacing w:lineRule="auto" w:line="240" w:before="278" w:after="227"/>
              <w:ind w:left="0" w:right="0" w:firstLine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 inscrições para a 12ª edição do </w:t>
            </w:r>
            <w:r>
              <w:rPr>
                <w:rFonts w:ascii="Verdana" w:hAnsi="Verdana"/>
                <w:b/>
                <w:sz w:val="22"/>
                <w:szCs w:val="22"/>
              </w:rPr>
              <w:t>Casamento Comunitário</w:t>
            </w:r>
            <w:r>
              <w:rPr>
                <w:rFonts w:ascii="Verdana" w:hAnsi="Verdana"/>
                <w:sz w:val="22"/>
                <w:szCs w:val="22"/>
              </w:rPr>
              <w:t>, que é realizado pela Prefeitura de Sorocaba, por meio do Fundo Social de Solidariedade (FSS), acontecem neste sábado, dia 5, das 9h às 12h, no auditório da Secretaria de Desenvolvimento Social (Sedes). A ação promove a união civil, sem custos, e uma cerimônia ecumênica a casais residentes em Sorocaba e cuja renda familiar é de até três salários mínimos.</w:t>
            </w:r>
          </w:p>
          <w:p>
            <w:pPr>
              <w:pStyle w:val="Corpodetexto"/>
              <w:shd w:fill="FFFFFF" w:val="clear"/>
              <w:spacing w:lineRule="auto" w:line="240" w:before="278" w:after="227"/>
              <w:ind w:left="0" w:right="0" w:firstLine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Além do processo civil, onde os noivos apresentam toda documentação junto ao cartório, dentro de um prazo pré-determinado, uma cerimônia da benção ecumênica e o curso de noivos estão programados para o dia 14 de maio. </w:t>
            </w:r>
          </w:p>
          <w:p>
            <w:pPr>
              <w:pStyle w:val="Corpodetexto"/>
              <w:shd w:fill="FFFFFF" w:val="clear"/>
              <w:spacing w:lineRule="auto" w:line="240" w:before="278" w:after="227"/>
              <w:ind w:left="0" w:right="0" w:firstLine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Apenas o local ainda será definido. O curso de noivos, momento que antecede a cerimônia, foi introduzido em 2013 com o objetivo de proporcionar um momento de reflexão do casal sobre a vida a dois, com palestras sobre diversos temas. </w:t>
            </w:r>
          </w:p>
          <w:p>
            <w:pPr>
              <w:pStyle w:val="Corpodetexto"/>
              <w:shd w:fill="FFFFFF" w:val="clear"/>
              <w:spacing w:lineRule="auto" w:line="240" w:before="278" w:after="227"/>
              <w:ind w:left="0" w:right="0" w:firstLine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efetuar sua inscrição, o casal - ou pelo menos um dos pares - deverá comparecer ao auditório da Sedes, localizado na Rua Santa Cruz, 116, no Centro, munido dos seguintes documentos:</w:t>
            </w:r>
          </w:p>
          <w:p>
            <w:pPr>
              <w:pStyle w:val="Corpodetexto"/>
              <w:spacing w:lineRule="auto" w:line="240"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Certidão de Nascimento dos noivos atualizada;</w:t>
              <w:br/>
              <w:t>- RG dos noivos;</w:t>
              <w:br/>
              <w:t>- CPF dos noivos;</w:t>
              <w:br/>
              <w:t>- Carteira de Trabalho ou comprovante de renda dos noivos;</w:t>
              <w:br/>
              <w:t>- Comprovante de residência;</w:t>
              <w:br/>
              <w:t xml:space="preserve">- Data de nascimento dos pais se forem vivos, ou data de óbito; </w:t>
              <w:br/>
              <w:t>- Nome completo e RG de duas testemunhas maiores de 18 anos. (As testemunhas não precisam comparecer no dia da inscrição)</w:t>
            </w:r>
          </w:p>
          <w:p>
            <w:pPr>
              <w:pStyle w:val="Corpodetexto"/>
              <w:spacing w:lineRule="auto" w:line="240"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Certidão de casamento com averbação do divórcio (quando houver divorciado);</w:t>
              <w:br/>
              <w:t>- Certidão de óbito (em caso de viuvez de um dos pares).</w:t>
            </w:r>
          </w:p>
          <w:p>
            <w:pPr>
              <w:pStyle w:val="Corpodetexto"/>
              <w:spacing w:lineRule="auto" w:line="240"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Foto 3x4</w:t>
            </w:r>
          </w:p>
          <w:p>
            <w:pPr>
              <w:pStyle w:val="Corpodetexto"/>
              <w:spacing w:lineRule="auto" w:line="240"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 </w:t>
            </w:r>
          </w:p>
          <w:p>
            <w:pPr>
              <w:pStyle w:val="Corpodetexto"/>
              <w:spacing w:lineRule="auto" w:line="240" w:before="0" w:after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Informações</w:t>
            </w:r>
          </w:p>
          <w:p>
            <w:pPr>
              <w:pStyle w:val="Corpodetexto"/>
              <w:spacing w:lineRule="auto" w:line="240" w:before="0" w:after="0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  <w:highlight w:val="white"/>
              </w:rPr>
              <w:t xml:space="preserve">Para facilitar o acesso às informações sobre o Casamento Comunitário, esclarecendo dúvidas e fazendo orientação adequada, agora os casais serão atendidos pelo telefone 156. 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arina Jabour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LibreOffice/5.0.4.2$Windows_x86 LibreOffice_project/2b9802c1994aa0b7dc6079e128979269cf95bc78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2016-02-29T17:14:42Z</cp:lastPrinted>
  <dcterms:modified xsi:type="dcterms:W3CDTF">2016-02-29T17:24:20Z</dcterms:modified>
  <cp:revision>28</cp:revision>
</cp:coreProperties>
</file>