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418"/>
        <w:gridCol w:w="8618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23_302940730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</w:rPr>
              <w:t xml:space="preserve">Feira de Artesanato está na Praça da Maçonaria </w:t>
            </w:r>
          </w:p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4"/>
                <w:szCs w:val="24"/>
              </w:rPr>
            </w:pPr>
            <w:bookmarkStart w:id="1" w:name="__DdeLink__23_302940730"/>
            <w:bookmarkEnd w:id="1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</w:rPr>
              <w:t>e Largo do Rosário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tradicional Feira de Artesanato, desenvolvida pela Prefeitura de Sorocaba, estará até o dia 29 de fevereiro no Largo do Rosário e na Praça da Maçonaria, no centro e no Mangal, respectivamente, sempre das 9h às 17h.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artesãos sorocabanos estão nessas localidades oferecendo um grande número de produtos originais, feitos manualmente.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feira é uma oportunidade para que os visitantes possam desfrutar de boa comida e bebida, além de doces caseiros e salgadinhos.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Além disso, para o artesão, se traduz em boa oportunidade de negócio e geração de renda, já que pode expor e comercializar suas criações. Para a população, o evento significa economia na hora de presentear ou adquirir novos produtos, pois as peças são originais e têm preços diferenciados do mercado comum.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No dia 29, o evento volta à Praça Frei Baraúna, na região central, onde permanece até o dia 4 de março.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São produtos confeccionados manualmente, como bolsas, toalhas, roupas, produtos pets, patchwork, pedrarias, tricô, crochê, pintura em tecido, madeira, bijuterias, bordados.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Itinerante, a Feira de Artesanato é realizada pela Prefeitura de Sorocaba, por meio da Secretaria de Desenvolvimento Econômico e Trabalho  e Fundo Social de Solidariedade, em parceria com as Associações Sorocabana de Artesanato e Novos Rumos.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São 60 barracas dos mais variados tipos de produção manual, além de outras 23 barracas de alimentos, atendendo das 9h às 17h.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2016-02-17T12:13:15Z</dcterms:modified>
  <cp:revision>22</cp:revision>
</cp:coreProperties>
</file>