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9987" w:type="dxa"/>
        <w:jc w:val="left"/>
        <w:tblInd w:w="-2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364"/>
        <w:gridCol w:w="8623"/>
      </w:tblGrid>
      <w:tr>
        <w:trPr>
          <w:trHeight w:val="360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center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center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240"/>
              <w:jc w:val="center"/>
              <w:rPr/>
            </w:pPr>
            <w:bookmarkStart w:id="0" w:name="__DdeLink__230_106211170"/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  <w:t xml:space="preserve">Crianças se divertem aprendendo </w:t>
            </w:r>
          </w:p>
          <w:p>
            <w:pPr>
              <w:pStyle w:val="Normal"/>
              <w:spacing w:lineRule="auto" w:line="240" w:before="0" w:after="200"/>
              <w:jc w:val="center"/>
              <w:rPr/>
            </w:pPr>
            <w:bookmarkStart w:id="1" w:name="__DdeLink__230_106211170"/>
            <w:bookmarkEnd w:id="1"/>
            <w:r>
              <w:rPr>
                <w:rFonts w:cs="Verdana" w:ascii="Verdana" w:hAnsi="Verdana"/>
                <w:b/>
                <w:bCs/>
                <w:color w:val="000000"/>
                <w:sz w:val="28"/>
                <w:szCs w:val="28"/>
              </w:rPr>
              <w:t>a cozinhar barrinhas de cereal</w:t>
            </w:r>
          </w:p>
        </w:tc>
      </w:tr>
      <w:tr>
        <w:trPr>
          <w:trHeight w:val="81" w:hRule="atLeast"/>
        </w:trPr>
        <w:tc>
          <w:tcPr>
            <w:tcW w:w="1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Corpodetexto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Livros espalhados por toda parte. Desta vez, não foram abertos. Isso porque, as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21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crianças que participaram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nesta sexta-feira dia 26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da terceira edição da oficina culinária - na cozinha que fica aos fundos da Biblioteca Infantil Municipal “Renato Sêneca de Sá Fleury” -,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com certeza, terão a oportunidade de contar aos amigos e familiares suas próprias histórias e aprendizados. A atividade foi promovida pela Prefeitura de Sorocaba, por meio da Secretaria de Cultura (Secult). </w:t>
            </w:r>
          </w:p>
          <w:p>
            <w:pPr>
              <w:pStyle w:val="Corpodetexto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Para a arte-educadora Paula Cristina Minatogawa, a atividade, mais do que uma aula de culinária em si, é uma forma de favorecer a interação entre as crianças, bem como uma maneira de compartilharem a experiência com seus familiares. </w:t>
            </w:r>
          </w:p>
          <w:p>
            <w:pPr>
              <w:pStyle w:val="Corpodetexto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Na cozinha, a bagunça saudável era inevitável. Enquanto separavam e misturavam os ingredientes, muitos pequenos não resistiam e já os levavam à boca. </w:t>
            </w:r>
          </w:p>
          <w:p>
            <w:pPr>
              <w:pStyle w:val="Corpodetexto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Assim que as barrinhas de cereal foram ao forno, as crianças correram para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brincar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debaixo do circo que fica no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terreno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da Biblioteca Infantil. “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Gosto de comer e cozinhar várias coisas”, disse rapidamente uma pequena japonesa, antes de abandonar a entrevista e correr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para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junto d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os colegas. </w:t>
            </w:r>
          </w:p>
          <w:p>
            <w:pPr>
              <w:pStyle w:val="Corpodetexto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oficina culinária acontece desde dezembro do ano passado, sempre mensalmente. Nas duas primeiras edições, as crianças aprenderam a cozinhar biscoitos natalinos e pirulito. 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>A Biblioteca Infantil funciona de segunda a sexta-feira, das 8h às 17h, e fica na Rua da Penha, 673, no Centro. Mais informações pelo telefone (15) 3231.5723.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felipe Pereira – Programa de Estágio sob a supervisão de Eduardo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2016-02-26T17:27:58Z</cp:lastPrinted>
  <dcterms:modified xsi:type="dcterms:W3CDTF">2016-02-26T17:38:53Z</dcterms:modified>
  <cp:revision>25</cp:revision>
</cp:coreProperties>
</file>