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03" w:type="dxa"/>
        <w:jc w:val="left"/>
        <w:tblInd w:w="-4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650"/>
        <w:gridCol w:w="8553"/>
      </w:tblGrid>
      <w:tr>
        <w:trPr>
          <w:trHeight w:val="360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A"/>
                <w:sz w:val="27"/>
                <w:szCs w:val="22"/>
              </w:rPr>
            </w:pPr>
            <w:bookmarkStart w:id="0" w:name="__DdeLink__46_476486937"/>
            <w:bookmarkEnd w:id="0"/>
            <w:r>
              <w:rPr>
                <w:rFonts w:cs="Calibri" w:ascii="Verdana" w:hAnsi="Verdana"/>
                <w:b/>
                <w:bCs/>
                <w:color w:val="00000A"/>
                <w:sz w:val="22"/>
                <w:szCs w:val="22"/>
              </w:rPr>
              <w:t>Cerca de 56 mil alunos voltam às aulas no dia 11</w:t>
            </w:r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 xml:space="preserve">TEXTO/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Cerca de 56 mil alunos voltam às aulas na Rede Municipal de Ensino de Sorocaba a partir do dia 11 de fevereiro, nas 145 unidades escolares, incluídas os Centros de Educação Infantil (CEI) e Escolas de Ensino Fundamental.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Prefeitura, por meio da Secretaria da Educação, preparou as unidades nesse período que antecede o retorno escolar com manutenção e reformas, além dos serviços de roçagem e capinação.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o</w:t>
            </w:r>
            <w:r>
              <w:rPr>
                <w:rFonts w:ascii="Verdana" w:hAnsi="Verdana"/>
                <w:sz w:val="22"/>
                <w:szCs w:val="22"/>
              </w:rPr>
              <w:t xml:space="preserve"> secretário da Educação, Flaviano Agostinho de Lima,  o trabalho realizado pela pasta entre dezembro do ano passado, até esse início de fevereiro, foi todo voltado ao atendimento das crianças e jovens pelas unidades escolares.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o secretário, 4.692 novos alunos foram integrados a rede para 2016, um volume que não estava inserido no sistema educacional municipal em 2015.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sz w:val="22"/>
                <w:szCs w:val="22"/>
              </w:rPr>
              <w:t xml:space="preserve">utra questão resolvida é em relação a merenda escolar. Com a rescisão do contrato com a empresa anterior, </w:t>
            </w:r>
            <w:r>
              <w:rPr>
                <w:rFonts w:ascii="Verdana" w:hAnsi="Verdana"/>
                <w:sz w:val="22"/>
                <w:szCs w:val="22"/>
              </w:rPr>
              <w:t>foi contratada</w:t>
            </w:r>
            <w:r>
              <w:rPr>
                <w:rFonts w:ascii="Verdana" w:hAnsi="Verdana"/>
                <w:sz w:val="22"/>
                <w:szCs w:val="22"/>
              </w:rPr>
              <w:t xml:space="preserve"> uma nova, de forma emergencial, para que a partir do primeiro dia de aula seja servida a refeição de qualidade.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esse início de ano letivo, a Prefeitura entregou também quatro novos prédios de creches, no Centro, Vila Barão, Cajuru do Sul e Jardim Califórnia, além de uma escola no bairro Recreio dos Sorocabanos que vai atender a 960 alunos.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O crescimento da infraestrutura possibilitou, também, a convocação de mais de 300 novos Auxiliares de Educação e 51 novos Professores de Educação Básica (PEB-I).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primeira semana de fevereiro, as unidades fizeram as reuniões de planejamento para definir as ações que serão desenvolvidas nesse início letivo, organizando seu calendário e garantindo na Educação Infantil e Ensino Fundamental e Médio o mínimo de 200 dias letivos e a carga horária anual mínima de 800 horas, considerando-se a legislação específica de cada curso, etapa e modalidade de ensino.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120"/>
              <w:rPr>
                <w:rStyle w:val="LinkdaInternet"/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Material distribuído de forma gratuita pela Agência Sorocaba de Notícias da Assessoria de Comunicação da Prefeitura de Sorocaba. Acesse  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2016-02-05T17:17:37Z</cp:lastPrinted>
  <dcterms:modified xsi:type="dcterms:W3CDTF">2016-02-05T17:18:01Z</dcterms:modified>
  <cp:revision>27</cp:revision>
</cp:coreProperties>
</file>