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418_421214406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Agenda Cultura – Part 1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Trupe Caçadores de Tatu estreia hoje espetáculo “Taturema: 2016”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Calibri" w:hAnsi="Calibri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sexta-feira, dia 19, às nove da noite, a Trupe Caçadores de Tatu estreia, na sede do grupo, o espetáculo “Taturema: 2016”, última parte de “Trilogia Pantalônico”. Já a trilogia completa será apresentada amanhã, dia 20, a partir das cinco da tarde.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primeira apresentação será de “Taturema: Peabiru”. Às sete da noite é a vez de “Taturema: Mebengokré” e às nove, “Taturema: 2016”. No domingo, dia 21, a última parte será reapresentada às sete da noite.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sz w:val="22"/>
                <w:szCs w:val="22"/>
              </w:rPr>
              <w:t>Todas as apresentações serão gratuitas e serão realizadas na sede do grupo, que fica na Rua Dr. Arthur Martins, 121, no 4° andar, centro de Sorocaba. Os ingressos serão distribuídos com uma hora de antecedência.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Verdana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Sábado tem feira orgânica no Parque Natural “Chico Mendes”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Acontece neste Sábado, dia 20, das oito da manhã ao meio dia, a Feira de Transição Agroecológica e Orgânica do Parque Natural “Chico Mendes”. A feira, é uma alternativa aos sorocabanos interessados em adotar uma alimentação mais saudável, livre de resíduos agrotóxicos.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iniciativa é da Prefeitura de Sorocaba, por meio da Secretaria do Meio Ambiente (Sema), em parceria com o Grupo de Articulação Regional da Feira Orgânica de Sorocaba, o Garfos.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sz w:val="22"/>
                <w:szCs w:val="22"/>
              </w:rPr>
              <w:t>Durante a feira, a Sema também fará a doação de mudas de árvores nativas e frutíferas, conforme a disponibilidade de espécie para incentivar o plantio em quintais e calçadas.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feira, é realizada todos os sábados. O Parque Natural “Chico Mendes” fica na Avenida 3 de março, mil e vinte e cinco, no Alto da Boa Vista, e funciona de terça a domingo, das oito da manhã ás cinco da tarde. Mais informações podem ser obtidas pelo telefone 3228.1256.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Consulta pública do Plano Municipal de Cultura será feita no Nova Sorocaba e no Parque das Águas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Neste sábado e domingo, dias 20 e 21, das três da tarde às sete da noite, a Secretaria da Cultura (Secult) fará encontros para consulta pública do Plano Municipal de Cultura. No sábado, o encontro será na Praça Laudelino do Amaral, no bairro Nova Sorocaba e no domingo, no Parque das Águas, no Jardim Abaeté. O objetivo, é envolver a população na elaboração do plano, que vai estabelecer as ações de cultura para um período de dez anos na cidade.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Os encontros ocorrerão até o dia 6 de março, sempre aos sábados e domingos. Informações podem ser obtidas de segunda a sexta-feira, das oito da manhã às cindo da tarde, pelo telefone 3212.7280 ou pelo e-mail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sz w:val="22"/>
                  <w:szCs w:val="22"/>
                </w:rPr>
                <w:t>secult@sorocaba.sp.gov.br</w:t>
              </w:r>
            </w:hyperlink>
            <w:hyperlink r:id="rId3">
              <w:r>
                <w:rPr>
                  <w:rStyle w:val="LinkdaInternet"/>
                  <w:rFonts w:ascii="Verdana" w:hAnsi="Verdana"/>
                  <w:b w:val="false"/>
                  <w:bCs w:val="false"/>
                  <w:sz w:val="22"/>
                  <w:szCs w:val="22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Mariana Campos 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 -Programa de Estágio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ult@sorocaba.sp.gov.br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LibreOffice/5.0.4.2$Windows_x86 LibreOffice_project/2b9802c1994aa0b7dc6079e128979269cf95bc78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2016-02-19T14:21:43Z</cp:lastPrinted>
  <dcterms:modified xsi:type="dcterms:W3CDTF">2016-02-19T15:10:36Z</dcterms:modified>
  <cp:revision>26</cp:revision>
</cp:coreProperties>
</file>